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930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KUR’AN-I KERİM-1 DERSİ TEMEL ÖĞRETİM PRG. (18 SAAT) DÖNEM DÜZEYE GÖRE DERS PLÂNI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rPr/>
      </w:pPr>
      <w:r>
        <w:rPr/>
      </w:r>
    </w:p>
    <w:tbl>
      <w:tblPr>
        <w:tblW w:w="155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254"/>
        <w:gridCol w:w="5943"/>
        <w:gridCol w:w="5262"/>
        <w:gridCol w:w="1575"/>
      </w:tblGrid>
      <w:tr>
        <w:trPr>
          <w:trHeight w:val="285" w:hRule="exact"/>
          <w:cantSplit w:val="true"/>
        </w:trPr>
        <w:tc>
          <w:tcPr>
            <w:tcW w:w="15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eParagraf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01" w:hRule="atLeast"/>
          <w:cantSplit w:val="true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K.Kerim`i Tanıma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vanish/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Kerim`i Öğreniyoruz çünkü…, Kur’an-ı Kerim`in Tanımı,  Kur’an-ı Kerim`in İndiriliş Süreci, İslâm`ın  Kur’an-ı Kerim`i Öğrenmeye ve Öğretmeye Verdiği Değer,  Kur’an-ı Kerim`i Doğru ve Güzel Okumanın Önemi, Kur’an-ı Kerim`e Saygı ve K</w:t>
            </w:r>
            <w:r>
              <w:rPr>
                <w:b/>
                <w:bCs/>
                <w:sz w:val="16"/>
                <w:szCs w:val="16"/>
              </w:rPr>
              <w:t xml:space="preserve">ültürümüzde </w:t>
            </w:r>
            <w:r>
              <w:rPr>
                <w:sz w:val="16"/>
                <w:szCs w:val="16"/>
              </w:rPr>
              <w:t xml:space="preserve"> Kur’an-ı Kerim`in Yeri ve Önemi,  Kur’an-ı Kerim Okuma ve Anlama İlgili Bazı Kavramlar (Tecvid, Mukabele, Hatim, Meal, Tefsir, Hafız… vb),  Kur’an-ı Kerim`in İç Düzeni (Âyet, Sure, Hizip, Cüz ve İşaretleri), Kur’an`dan Kıssalar</w:t>
            </w:r>
          </w:p>
          <w:p>
            <w:pPr>
              <w:pStyle w:val="Normal"/>
              <w:rPr>
                <w:b/>
                <w:bCs/>
                <w:vanish/>
                <w:sz w:val="16"/>
                <w:szCs w:val="16"/>
              </w:rPr>
            </w:pPr>
            <w:r>
              <w:rPr>
                <w:b/>
                <w:bCs/>
                <w:vanish/>
                <w:sz w:val="16"/>
                <w:szCs w:val="16"/>
              </w:rPr>
            </w:r>
          </w:p>
        </w:tc>
        <w:tc>
          <w:tcPr>
            <w:tcW w:w="5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İslam’ın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iki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temel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kaynağından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biri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olan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Kur’an-ı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Kerim’in hayatımızdaki önemi vurgulanır ve dinimizin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Kur’an’ı öğrenmeye verdiği değer örneklerle açıklanır.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Ayrıca medeniyetimizden Kur’an eğitim ve öğretimine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ilişkin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örnekler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paylaşılır.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6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Kur’an-ı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Kerim’in</w:t>
            </w:r>
            <w:r>
              <w:rPr>
                <w:spacing w:val="-7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nüzûl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süreci,</w:t>
            </w:r>
            <w:r>
              <w:rPr>
                <w:spacing w:val="-7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Mushaf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haline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getirilmesi</w:t>
            </w:r>
            <w:r>
              <w:rPr>
                <w:spacing w:val="-5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 çoğaltılmasıyla ilgili kronolojik bilgilere özet halinde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değinilir, Kur’an-ı Kerim’in bir harfinin bile değişmeden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günümüze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kadar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geldiği,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Allah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tarafından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muhafaza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altında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tutulduğu hususları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4" w:after="0"/>
              <w:ind w:hanging="281" w:left="285" w:right="76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Bu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bölümde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çeşitli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eğitim-öğretim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yöntem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tekniklerinden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yararlanılarak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harflerin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doğru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telaffuz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edilmesine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özen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gösterilir.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1" w:after="0"/>
              <w:ind w:hanging="281" w:left="285" w:right="74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Harflerin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mahreçleri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gösterilir.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Harflerin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telaffuzunda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mahreçlerin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kadar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önem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arz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ettiği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8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Kalın sesli harflerin ince sesli harflerden sıfat yönüyle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nasıl ayrıldığı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örneklerle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açıklanır.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before="2" w:after="0"/>
              <w:ind w:hanging="282" w:left="285" w:right="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Tefsir</w:t>
            </w:r>
            <w:r>
              <w:rPr>
                <w:spacing w:val="2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7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İslam</w:t>
            </w:r>
            <w:r>
              <w:rPr>
                <w:spacing w:val="7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Tarihi</w:t>
            </w:r>
            <w:r>
              <w:rPr>
                <w:spacing w:val="7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kaynaklarından</w:t>
            </w:r>
            <w:r>
              <w:rPr>
                <w:spacing w:val="7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istifade</w:t>
            </w:r>
            <w:r>
              <w:rPr>
                <w:spacing w:val="7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etmeksuretiyle</w:t>
            </w:r>
            <w:r>
              <w:rPr>
                <w:spacing w:val="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“Kur’an’dan</w:t>
            </w:r>
            <w:r>
              <w:rPr>
                <w:spacing w:val="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Kıssalar”</w:t>
            </w:r>
            <w:r>
              <w:rPr>
                <w:spacing w:val="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başlığı</w:t>
            </w:r>
            <w:r>
              <w:rPr>
                <w:spacing w:val="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altında</w:t>
            </w:r>
            <w:r>
              <w:rPr>
                <w:spacing w:val="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öğreticiler tarafından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belirlenecek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peygamberlerin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hayatları,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seviyelerine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uygun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şekilde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anlatılmak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istenen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temel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mesajlar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değerler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merkeze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alınarak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işlenir. Kıssalarda anlatılmak istenen mesajların günlük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hayatımızdaki anlamı üzerinde öğrencilerin düşünmesi ve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konuşması 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4" w:after="0"/>
              <w:ind w:hanging="281" w:left="285" w:right="77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Öğretici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tarafından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örnek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okuyuşlar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sunulur.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Yüzüne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okuma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alanında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öncelikle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tahkik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usulü takip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Yüzünden okumayı bilen öğrenciler talim üzere Kur’an-ı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Kerim’i hatim etmeye yönlendirilir ve bu hususta öğretici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tarafından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gerekli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rehberlik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1" w:after="0"/>
              <w:ind w:hanging="281" w:left="285" w:right="77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Ezberlenecek dua ve sûre öncelikle öğrenciye hatasız bir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şekilde yüzünden okunur, sonra öğrenciye ezber yapma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yöntem ve teknikleri hakkında bilgi verilerek ilgili dua ve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sûreyi ezberlemesi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4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Öğretici,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öğrencinin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hazır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bulunuşluğuna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göre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gerekli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gördüğünde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ezberlenecek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sûreler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arasında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takdim-tehir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yapabilir.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3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Programda tespit edilen ezberleri başarı ile gerçekleştiren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gelişim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düzeylerine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uygun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ilave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ezberler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verilebilir.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5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Programda</w:t>
            </w:r>
            <w:r>
              <w:rPr>
                <w:spacing w:val="-10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tespit</w:t>
            </w:r>
            <w:r>
              <w:rPr>
                <w:spacing w:val="-1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edilen</w:t>
            </w:r>
            <w:r>
              <w:rPr>
                <w:spacing w:val="-1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9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ezberlenmesi</w:t>
            </w:r>
            <w:r>
              <w:rPr>
                <w:spacing w:val="-10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öngörülen</w:t>
            </w:r>
            <w:r>
              <w:rPr>
                <w:spacing w:val="-10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dua</w:t>
            </w:r>
            <w:r>
              <w:rPr>
                <w:spacing w:val="-10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pacing w:val="-1"/>
                <w:sz w:val="12"/>
                <w:szCs w:val="12"/>
              </w:rPr>
              <w:t>sûrelerle</w:t>
            </w:r>
            <w:r>
              <w:rPr>
                <w:spacing w:val="-14"/>
                <w:sz w:val="12"/>
                <w:szCs w:val="12"/>
              </w:rPr>
              <w:t xml:space="preserve"> </w:t>
            </w:r>
            <w:r>
              <w:rPr>
                <w:spacing w:val="-1"/>
                <w:sz w:val="12"/>
                <w:szCs w:val="12"/>
              </w:rPr>
              <w:t>birlikte</w:t>
            </w:r>
            <w:r>
              <w:rPr>
                <w:spacing w:val="-11"/>
                <w:sz w:val="12"/>
                <w:szCs w:val="12"/>
              </w:rPr>
              <w:t xml:space="preserve"> </w:t>
            </w:r>
            <w:r>
              <w:rPr>
                <w:spacing w:val="-1"/>
                <w:sz w:val="12"/>
                <w:szCs w:val="12"/>
              </w:rPr>
              <w:t>Kelime-i</w:t>
            </w:r>
            <w:r>
              <w:rPr>
                <w:spacing w:val="-10"/>
                <w:sz w:val="12"/>
                <w:szCs w:val="12"/>
              </w:rPr>
              <w:t xml:space="preserve"> </w:t>
            </w:r>
            <w:r>
              <w:rPr>
                <w:spacing w:val="-1"/>
                <w:sz w:val="12"/>
                <w:szCs w:val="12"/>
              </w:rPr>
              <w:t>Tevhid,</w:t>
            </w:r>
            <w:r>
              <w:rPr>
                <w:spacing w:val="-1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Kelime-i</w:t>
            </w:r>
            <w:r>
              <w:rPr>
                <w:spacing w:val="-10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Şehâdet,</w:t>
            </w:r>
            <w:r>
              <w:rPr>
                <w:spacing w:val="-1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EûzüBesmele, Tekbir, Salâtü Selam gibi ifadelerin de doğru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telaffuz edilmesi ve anlamları üzerinde kısaca durulur.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Ayrıca duaların hayatımızdaki yeri ve günlük yaşamda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sıkça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kullanılan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dualarla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ilgili bilgilere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yer verilir.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5"/>
              <w:jc w:val="both"/>
              <w:rPr/>
            </w:pPr>
            <w:r>
              <w:rPr>
                <w:sz w:val="12"/>
                <w:szCs w:val="12"/>
              </w:rPr>
              <w:t>(*)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Namazlarda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okunacak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dualarla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ilgili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öğrencilerin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ihtiyaçları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çerçevesinde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Şafi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mezhebindeki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farklı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uygulamalara yer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verilir.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 w:right="0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Elif-Ba, DİB Yayınları</w:t>
              <w:br/>
              <w:t>Kur’an-ı Kerim, DİB Yayınları</w:t>
              <w:br/>
              <w:t>Tecvidli Kur’an  Okuma rehberi, DİB Yayınları</w:t>
              <w:br/>
              <w:t>Kur’an Öğreniyorum, O. Egin, H. Öresin, DİB Yayınları</w:t>
              <w:br/>
              <w:t>“Kur’an” maddesi, DİA</w:t>
              <w:br/>
              <w:t>Kur’an Yolu, DİB Yayınları</w:t>
              <w:br/>
            </w:r>
            <w:r>
              <w:rPr>
                <w:bCs/>
                <w:color w:val="000000"/>
                <w:sz w:val="16"/>
                <w:szCs w:val="16"/>
              </w:rPr>
              <w:t>h</w:t>
            </w:r>
            <w:hyperlink r:id="rId2">
              <w:r>
                <w:rPr>
                  <w:rStyle w:val="Hyperlink"/>
                  <w:bCs/>
                  <w:color w:val="000000"/>
                  <w:sz w:val="16"/>
                  <w:szCs w:val="16"/>
                </w:rPr>
                <w:t>ttps://kuran.diyanet.gov.tr/</w:t>
              </w:r>
            </w:hyperlink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K.Kerim Okumaya Giriş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1.K.Kerim’i Okumaya Giriş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2.Harfler ve Özellikleri 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2.1.Harfler ve İsimleri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 xml:space="preserve">2.2.Harflerin Yazılışları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2.3.Harflerin Mahreçleri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2.4.İnce ve Kalın Sesli Harfler</w:t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3.Harflerin Okunuşu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3.1.Harekeler: Üstün, Esre, Ötre         3.2.Harflerin cezimli okunuşu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3.3.Harflerin uzatılarak okunuşu             3.4.Harflerin şeddeli okunuşu               </w:t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4.Harflerin tenvinli okunuşu  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4.1.Okunuşla ilgili özel durumlar (okunmayan elif vb.)</w:t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4.2.Çeker işareti   4.3.Zamir 4.4.Elif Lam takısı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4.5.Lafzatullah`ın okunuşu    4.6.Huruf-u Mukattaa </w:t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Yüzüne Okuma ve Ezbere Okuma</w:t>
            </w:r>
          </w:p>
        </w:tc>
        <w:tc>
          <w:tcPr>
            <w:tcW w:w="5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Sübhaneke Duası 2. Tahiyyat Duası  3. Salli-Barik Duaları  4. Rabbena Atina – Rabbenağfirlî 5. Kunut Duaları 6. Amentü 7. Ezan, Kamet, Namaz Tesbihatı, Ezan Duası, Yemek Duası. </w:t>
              <w:br/>
              <w:t>Yüzünü okuma: Fatiha Suresi, Bakara Suresi....vd</w:t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rPr/>
      </w:pPr>
      <w:r>
        <w:rPr/>
        <w:tab/>
        <w:tab/>
      </w:r>
    </w:p>
    <w:p>
      <w:pPr>
        <w:pStyle w:val="AralkYok"/>
        <w:spacing w:lineRule="atLeast" w:line="240"/>
        <w:rPr>
          <w:sz w:val="20"/>
          <w:szCs w:val="20"/>
        </w:rPr>
      </w:pPr>
      <w:r>
        <w:rPr/>
        <w:tab/>
        <w:t xml:space="preserve">           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spacing w:lineRule="atLeast" w:line="240"/>
        <w:rPr>
          <w:sz w:val="14"/>
          <w:szCs w:val="14"/>
        </w:rPr>
      </w:pPr>
      <w:r>
        <w:rPr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KUR’AN-I KERİM-1 DERSİ TEMEL ÖĞRETİM PRG. (18 SAAT) DÖNEM DÜZEYE GÖRE DERS PLÂNI</w:t>
      </w:r>
    </w:p>
    <w:p>
      <w:pPr>
        <w:pStyle w:val="Normal"/>
        <w:rPr/>
      </w:pPr>
      <w:r>
        <w:rPr/>
      </w:r>
    </w:p>
    <w:tbl>
      <w:tblPr>
        <w:tblW w:w="157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539"/>
        <w:gridCol w:w="539"/>
        <w:gridCol w:w="1531"/>
        <w:gridCol w:w="5728"/>
        <w:gridCol w:w="5312"/>
        <w:gridCol w:w="1590"/>
      </w:tblGrid>
      <w:tr>
        <w:trPr>
          <w:trHeight w:val="283" w:hRule="atLeast"/>
          <w:cantSplit w:val="true"/>
        </w:trPr>
        <w:tc>
          <w:tcPr>
            <w:tcW w:w="15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eParagraf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631" w:hRule="atLeast"/>
          <w:cantSplit w:val="true"/>
        </w:trPr>
        <w:tc>
          <w:tcPr>
            <w:tcW w:w="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AÇIKLAMAR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KULLANILAN EĞİTİM TEKNOLOJİLERİ ARAÇ VE GEREÇLERİ</w:t>
            </w:r>
          </w:p>
        </w:tc>
      </w:tr>
      <w:tr>
        <w:trPr>
          <w:trHeight w:val="882" w:hRule="atLeast"/>
          <w:cantSplit w:val="true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181" w:left="175" w:right="-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Yüzüne Okuma ve Ezbere Okuma</w:t>
            </w:r>
          </w:p>
        </w:tc>
        <w:tc>
          <w:tcPr>
            <w:tcW w:w="5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69" w:leader="none"/>
              </w:tabs>
              <w:spacing w:lineRule="exact" w:line="252"/>
              <w:ind w:left="452" w:right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8.Fatiha  9. Kevser  10. İhlas 11.Asr 12.Fil 13.Kureyş 14.Maun 15.Kâfirun 16.Nasr 12.Tebbet 13.Felak14.Nas 15.Bakara suresi 255. ayet (Ayetül kürsi)</w:t>
              <w:br/>
              <w:t>Yüzünü okuma: Fatiha Suresi, Bakara Suresi....vd</w:t>
            </w:r>
          </w:p>
        </w:tc>
        <w:tc>
          <w:tcPr>
            <w:tcW w:w="5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3" w:after="0"/>
              <w:ind w:hanging="281" w:left="285" w:right="76"/>
              <w:jc w:val="both"/>
              <w:rPr/>
            </w:pPr>
            <w:r>
              <w:rPr>
                <w:sz w:val="16"/>
                <w:szCs w:val="16"/>
              </w:rPr>
              <w:t>Tecvid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işlenişinde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salt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uzun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anlatımlardan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kaçınılır.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özlü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sonra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okunacak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sûrelerde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uygulamalı olarak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 w:right="0"/>
              <w:jc w:val="center"/>
              <w:outlineLvl w:val="5"/>
              <w:rPr/>
            </w:pPr>
            <w:r>
              <w:rPr>
                <w:rStyle w:val="Strong"/>
                <w:b w:val="false"/>
                <w:sz w:val="16"/>
                <w:szCs w:val="16"/>
                <w:lang w:eastAsia="tr-TR"/>
              </w:rPr>
              <w:t>Elif-Ba, DİB Yayınları</w:t>
              <w:br/>
              <w:t>Kur’an-ı Kerim, DİB Yayınları</w:t>
              <w:br/>
              <w:t>Tecvidli Kur’an  Okuma rehberi, DİB Yayınları</w:t>
              <w:br/>
              <w:t>Kur’an Öğreniyorum, O. Egin, H. Öresin, DİB Yayınları</w:t>
              <w:br/>
              <w:t>“Kur’an” maddesi, DİA</w:t>
              <w:br/>
              <w:t>Kur’an Yolu, DİB Yayınları</w:t>
              <w:br/>
            </w:r>
            <w:r>
              <w:rPr>
                <w:rStyle w:val="Strong"/>
                <w:b w:val="false"/>
                <w:color w:val="000000"/>
                <w:sz w:val="16"/>
                <w:szCs w:val="16"/>
                <w:lang w:eastAsia="tr-TR"/>
              </w:rPr>
              <w:t>h</w:t>
            </w:r>
            <w:hyperlink r:id="rId3">
              <w:r>
                <w:rPr>
                  <w:rStyle w:val="Hyperlink"/>
                  <w:bCs/>
                  <w:color w:val="000000"/>
                  <w:sz w:val="16"/>
                  <w:szCs w:val="16"/>
                  <w:lang w:val="tr-TR" w:eastAsia="tr-TR"/>
                </w:rPr>
                <w:t>ttps://kuran.diyanet.gov.tr/</w:t>
              </w:r>
            </w:hyperlink>
          </w:p>
        </w:tc>
      </w:tr>
      <w:tr>
        <w:trPr>
          <w:trHeight w:val="510" w:hRule="atLeast"/>
          <w:cantSplit w:val="true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ARALIK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hanging="172" w:left="17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41" w:hRule="atLeast"/>
          <w:cantSplit w:val="true"/>
        </w:trPr>
        <w:tc>
          <w:tcPr>
            <w:tcW w:w="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TECVİD</w:t>
            </w:r>
          </w:p>
        </w:tc>
        <w:tc>
          <w:tcPr>
            <w:tcW w:w="5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hanging="253" w:left="253" w:right="-107"/>
              <w:rPr/>
            </w:pPr>
            <w:r>
              <w:rPr/>
            </w:r>
          </w:p>
          <w:p>
            <w:pPr>
              <w:pStyle w:val="Normal"/>
              <w:ind w:hanging="258" w:left="29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Tecvidin Tanımı, </w:t>
            </w:r>
          </w:p>
          <w:p>
            <w:pPr>
              <w:pStyle w:val="Normal"/>
              <w:ind w:hanging="258" w:left="292" w:right="-107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2. Tecvidin Amacı ve Önemi</w:t>
            </w:r>
          </w:p>
          <w:p>
            <w:pPr>
              <w:pStyle w:val="Normal"/>
              <w:ind w:hanging="258" w:left="292" w:right="-107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3. Tecvidle ilgili Temel Kurallar</w:t>
            </w:r>
          </w:p>
          <w:p>
            <w:pPr>
              <w:pStyle w:val="Normal"/>
              <w:ind w:hanging="172" w:left="17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1.Medlerle ilgili kurallar</w:t>
            </w:r>
          </w:p>
          <w:p>
            <w:pPr>
              <w:pStyle w:val="Normal"/>
              <w:ind w:firstLine="120" w:left="17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 Medd-i Tabiî</w:t>
            </w:r>
          </w:p>
          <w:p>
            <w:pPr>
              <w:pStyle w:val="Normal"/>
              <w:ind w:firstLine="120" w:left="17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 Medd-i Muttasıl</w:t>
            </w:r>
          </w:p>
          <w:p>
            <w:pPr>
              <w:pStyle w:val="Normal"/>
              <w:ind w:firstLine="120" w:left="17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 Medd-i Munfasıl</w:t>
            </w:r>
          </w:p>
          <w:p>
            <w:pPr>
              <w:pStyle w:val="Normal"/>
              <w:ind w:firstLine="120" w:left="172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1.4. Medd-i Ârız</w:t>
            </w:r>
          </w:p>
          <w:p>
            <w:pPr>
              <w:pStyle w:val="Normal"/>
              <w:ind w:firstLine="120" w:left="172" w:right="-107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1.5. Medd-i Lâzım</w:t>
            </w:r>
          </w:p>
          <w:p>
            <w:pPr>
              <w:pStyle w:val="Normal"/>
              <w:ind w:firstLine="120" w:left="172" w:right="-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1.6. Medd-i Lîn</w:t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533" w:hRule="atLeast"/>
          <w:cantSplit w:val="true"/>
        </w:trPr>
        <w:tc>
          <w:tcPr>
            <w:tcW w:w="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firstLine="120" w:left="172" w:right="-10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533" w:hRule="atLeast"/>
          <w:cantSplit w:val="true"/>
        </w:trPr>
        <w:tc>
          <w:tcPr>
            <w:tcW w:w="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253" w:left="253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Tenvin ve Sakin Nun`la ilgil kurallar</w:t>
            </w:r>
          </w:p>
          <w:p>
            <w:pPr>
              <w:pStyle w:val="Normal"/>
              <w:ind w:hanging="253" w:left="253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2.1.. İhfa</w:t>
            </w:r>
          </w:p>
          <w:p>
            <w:pPr>
              <w:pStyle w:val="Normal"/>
              <w:ind w:hanging="253" w:left="253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2.2İzhar</w:t>
            </w:r>
          </w:p>
          <w:p>
            <w:pPr>
              <w:pStyle w:val="Normal"/>
              <w:ind w:hanging="253" w:left="253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 İklab</w:t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390" w:hRule="atLeast"/>
          <w:cantSplit w:val="true"/>
        </w:trPr>
        <w:tc>
          <w:tcPr>
            <w:tcW w:w="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360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 İdğam-ı Mea’l-ğunne</w:t>
            </w:r>
          </w:p>
          <w:p>
            <w:pPr>
              <w:pStyle w:val="Normal"/>
              <w:ind w:left="360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2.4.. İdğam-ı Bila-ğunne</w:t>
            </w:r>
          </w:p>
          <w:p>
            <w:pPr>
              <w:pStyle w:val="Normal"/>
              <w:ind w:left="360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2.5.. İdğam-ı Misleyn</w:t>
            </w:r>
          </w:p>
          <w:p>
            <w:pPr>
              <w:pStyle w:val="Normal"/>
              <w:ind w:left="360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2.6.. İdğam-ı Mütecaniseyn</w:t>
            </w:r>
          </w:p>
          <w:p>
            <w:pPr>
              <w:pStyle w:val="Normal"/>
              <w:ind w:left="360" w:right="-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2.7.. İdğam-ı Mütekaribeyn</w:t>
            </w:r>
          </w:p>
          <w:p>
            <w:pPr>
              <w:pStyle w:val="Normal"/>
              <w:ind w:left="360" w:right="-107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sz w:val="16"/>
                <w:szCs w:val="16"/>
              </w:rPr>
              <w:t>2.8. İdğam-ı Şemsiye</w:t>
            </w:r>
          </w:p>
          <w:p>
            <w:pPr>
              <w:pStyle w:val="Normal"/>
              <w:snapToGrid w:val="false"/>
              <w:spacing w:before="0" w:after="0"/>
              <w:ind w:left="360" w:right="-107"/>
              <w:contextualSpacing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2.9.. İzhar-ı Kameriye</w:t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401" w:hRule="atLeast"/>
          <w:cantSplit w:val="true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OCAK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ltbalk"/>
              <w:snapToGrid w:val="false"/>
              <w:spacing w:before="120" w:after="240"/>
              <w:ind w:right="-2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lineRule="exact" w:line="252" w:before="2" w:after="0"/>
              <w:ind w:left="443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Sâkin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Mim’le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İlgili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lineRule="exact" w:line="252"/>
              <w:ind w:left="443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Kalkale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before="2" w:after="0"/>
              <w:ind w:left="443" w:right="0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sz w:val="16"/>
                <w:szCs w:val="16"/>
              </w:rPr>
              <w:t>3. Râ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Harfi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İlgili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lineRule="exact" w:line="252" w:before="1" w:after="0"/>
              <w:ind w:left="443" w:right="0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4. Lafzatullah</w:t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408" w:hRule="atLeast"/>
          <w:cantSplit w:val="true"/>
        </w:trPr>
        <w:tc>
          <w:tcPr>
            <w:tcW w:w="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ltbalk"/>
              <w:snapToGrid w:val="false"/>
              <w:spacing w:before="0" w:after="0"/>
              <w:ind w:right="-25"/>
              <w:rPr>
                <w:b w:val="false"/>
                <w:color w:val="000000"/>
                <w:sz w:val="16"/>
                <w:szCs w:val="16"/>
              </w:rPr>
            </w:pPr>
            <w:r>
              <w:rPr>
                <w:b w:val="false"/>
                <w:color w:val="000000"/>
                <w:sz w:val="16"/>
                <w:szCs w:val="16"/>
              </w:rPr>
            </w:r>
          </w:p>
        </w:tc>
        <w:tc>
          <w:tcPr>
            <w:tcW w:w="5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lineRule="exact" w:line="252"/>
              <w:ind w:left="443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Zamir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before="1" w:after="0"/>
              <w:ind w:left="443" w:right="0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sz w:val="16"/>
                <w:szCs w:val="16"/>
              </w:rPr>
              <w:t>2. Sekte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pacing w:lineRule="exact" w:line="235" w:before="2" w:after="0"/>
              <w:ind w:left="443" w:right="0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3. Vakıf</w:t>
            </w:r>
            <w:r>
              <w:rPr>
                <w:rFonts w:eastAsia="PMingLiU;新細明體"/>
                <w:bCs/>
                <w:spacing w:val="-2"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ve</w:t>
            </w:r>
            <w:r>
              <w:rPr>
                <w:rFonts w:eastAsia="PMingLiU;新細明體"/>
                <w:bCs/>
                <w:spacing w:val="-3"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Vakıf</w:t>
            </w:r>
            <w:r>
              <w:rPr>
                <w:rFonts w:eastAsia="PMingLiU;新細明體"/>
                <w:bCs/>
                <w:spacing w:val="-2"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İşaretleri</w:t>
            </w:r>
          </w:p>
        </w:tc>
        <w:tc>
          <w:tcPr>
            <w:tcW w:w="53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eParagraf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</w:tbl>
    <w:p>
      <w:pPr>
        <w:pStyle w:val="AralkYok"/>
        <w:spacing w:lineRule="atLeast" w:line="240"/>
        <w:rPr>
          <w:sz w:val="20"/>
          <w:szCs w:val="20"/>
        </w:rPr>
      </w:pPr>
      <w:r>
        <w:rPr/>
        <w:tab/>
        <w:t xml:space="preserve">           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KUR’AN-I KERİM-2 DERSİ TEMEL ÖĞRETİM PRG. (18 SAAT) DÖNEM DÜZEYE GÖRE DERS PLÂNI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7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530"/>
        <w:gridCol w:w="5712"/>
        <w:gridCol w:w="5325"/>
        <w:gridCol w:w="1590"/>
      </w:tblGrid>
      <w:tr>
        <w:trPr>
          <w:trHeight w:val="283" w:hRule="atLeast"/>
          <w:cantSplit w:val="true"/>
        </w:trPr>
        <w:tc>
          <w:tcPr>
            <w:tcW w:w="15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eParagraf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ŞUBAT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Öğrencileri Kur’an-ı Kerim’i okuma ve Kur’an’ın temel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mesajlarını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anlama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noktasında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teşvik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etmeye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sağlayacak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çerçevede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inanç,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ibadet,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sosyal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ilişkiler,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dünya-ahiret dengesi, peygamber kıssaları vb. Kur’an-ı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Kerim’in ana konuları ile ilgili kaynaklara dayalı özet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bilgiler verilir.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4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Tefsir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Tarihi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kaynaklarından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istifade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suretiyle “Kur’an’dan Kıssalar” başlığı altında öğreticiler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belirlenecek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seviyelerine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anlatılmak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istenen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mesajlar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merkeze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 Kıssalarda anlatılmak istenen mesajların günlük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hayatımızdaki anlamı üzerinde öğrencilerin düşünmesi 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konuşması 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5" w:after="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okumayı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Kur’an-ı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talim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etmeye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yönlendirilir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hususta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 gerekli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rehberlik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Öğretici,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öğrencinin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hazır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bulunuşluğuna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gördüğünde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ezberlenecek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arasında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takdim-tehir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yapabilir.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Ezberlenecek sûre öncelikle öğrenciye hatasız bir 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öğrencinin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sûreyi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ezberlemesi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Programda tespit edilen ezberleri başarı ile gerçekleştiren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düzeylerine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ilave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verilebilir.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Tecvid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işlenişinde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salt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uzun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anlatımlardan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kaçınılır.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özlü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anlatımdan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sonra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yüzüne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okunacak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sûrelerde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0" w:left="285" w:right="0"/>
              <w:jc w:val="both"/>
              <w:rPr/>
            </w:pPr>
            <w:r>
              <w:rPr>
                <w:sz w:val="16"/>
                <w:szCs w:val="16"/>
              </w:rPr>
              <w:t>uygulamalı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 w:right="0"/>
              <w:jc w:val="center"/>
              <w:outlineLvl w:val="5"/>
              <w:rPr/>
            </w:pPr>
            <w:r>
              <w:rPr>
                <w:rStyle w:val="Strong"/>
                <w:b w:val="false"/>
                <w:sz w:val="16"/>
                <w:szCs w:val="16"/>
                <w:lang w:eastAsia="tr-TR"/>
              </w:rPr>
              <w:t>Elif-Ba, DİB Yayınları</w:t>
              <w:br/>
              <w:t>Kur’an-ı Kerim, DİB Yayınları</w:t>
              <w:br/>
              <w:t>Tecvidli Kur’an  Okuma rehberi, DİB Yayınları</w:t>
              <w:br/>
              <w:t>Kur’an Öğreniyorum, O. Egin, H. Öresin, DİB Yayınları</w:t>
              <w:br/>
              <w:t>“Kur’an” maddesi, DİA</w:t>
              <w:br/>
              <w:t>Kur’an Yolu, DİB Yayınları</w:t>
              <w:br/>
            </w:r>
            <w:r>
              <w:rPr>
                <w:rStyle w:val="Strong"/>
                <w:b w:val="false"/>
                <w:color w:val="000000"/>
                <w:sz w:val="16"/>
                <w:szCs w:val="16"/>
                <w:lang w:eastAsia="tr-TR"/>
              </w:rPr>
              <w:t>h</w:t>
            </w:r>
            <w:hyperlink r:id="rId4">
              <w:r>
                <w:rPr>
                  <w:rStyle w:val="Hyperlink"/>
                  <w:bCs/>
                  <w:color w:val="000000"/>
                  <w:sz w:val="16"/>
                  <w:szCs w:val="16"/>
                  <w:lang w:val="tr-TR" w:eastAsia="tr-TR"/>
                </w:rPr>
                <w:t>ttps://kuran.diyanet.gov.tr/</w:t>
              </w:r>
            </w:hyperlink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napToGrid w:val="false"/>
              <w:ind w:hanging="0" w:left="0" w:right="0"/>
              <w:jc w:val="center"/>
              <w:rPr>
                <w:b/>
                <w:sz w:val="14"/>
                <w:szCs w:val="14"/>
                <w:lang w:val="tr-TR"/>
              </w:rPr>
            </w:pPr>
            <w:r>
              <w:rPr>
                <w:b/>
                <w:sz w:val="14"/>
                <w:szCs w:val="14"/>
                <w:lang w:val="tr-TR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283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Duha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 xml:space="preserve">İnşirah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Suresi, Tin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 xml:space="preserve">Alak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 xml:space="preserve">Kadir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MART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 xml:space="preserve">Beyyine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AralkYok"/>
        <w:spacing w:lineRule="atLeast" w:line="240"/>
        <w:rPr>
          <w:sz w:val="20"/>
          <w:szCs w:val="20"/>
        </w:rPr>
      </w:pPr>
      <w:r>
        <w:rPr/>
        <w:tab/>
        <w:t xml:space="preserve">           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KUR’AN-I KERİM-2 DERSİ TEMEL ÖĞRETİM PRG. (18 SAAT) DÖNEM DÜZEYE GÖRE DERS PLÂNI</w:t>
      </w:r>
    </w:p>
    <w:tbl>
      <w:tblPr>
        <w:tblW w:w="157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530"/>
        <w:gridCol w:w="5712"/>
        <w:gridCol w:w="5325"/>
        <w:gridCol w:w="1590"/>
      </w:tblGrid>
      <w:tr>
        <w:trPr>
          <w:trHeight w:val="283" w:hRule="atLeast"/>
          <w:cantSplit w:val="true"/>
        </w:trPr>
        <w:tc>
          <w:tcPr>
            <w:tcW w:w="15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eParagraf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51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MART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Öğrencileri Kur’an-ı Kerim’i okuma ve Kur’an’ın temel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mesajlarını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anlama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noktasında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teşvik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etmeye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sağlayacak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çerçevede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inanç,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ibadet,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sosyal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ilişkiler,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dünya-ahiret dengesi, peygamber kıssaları vb. Kur’an-ı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Kerim’in ana konuları ile ilgili kaynaklara dayalı özet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bilgiler verilir.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4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Tefsir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Tarihi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kaynaklarından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istifade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suretiyle “Kur’an’dan Kıssalar” başlığı altında öğreticiler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belirlenecek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seviyelerine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anlatılmak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istenen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mesajlar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merkeze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 Kıssalarda anlatılmak istenen mesajların günlük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hayatımızdaki anlamı üzerinde öğrencilerin düşünmesi 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konuşması 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5" w:after="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okumayı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Kur’an-ı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talim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etmeye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yönlendirilir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hususta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 gerekli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rehberlik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Öğretici,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öğrencinin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hazır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bulunuşluğuna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gördüğünde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ezberlenecek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arasında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takdim-tehir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yapabilir.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Ezberlenecek sûre öncelikle öğrenciye hatasız bir 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öğrencinin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sûreyi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ezberlemesi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Programda tespit edilen ezberleri başarı ile gerçekleştiren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düzeylerine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ilave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verilebilir.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6"/>
              <w:jc w:val="both"/>
              <w:rPr/>
            </w:pPr>
            <w:r>
              <w:rPr>
                <w:sz w:val="16"/>
                <w:szCs w:val="16"/>
              </w:rPr>
              <w:t>Tecvid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işlenişinde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salt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uzun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anlatımlardan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kaçınılır.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özlü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anlatımdan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sonra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yüzüne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okunacak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sûrelerdeuygulamalı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 w:right="0"/>
              <w:jc w:val="center"/>
              <w:outlineLvl w:val="5"/>
              <w:rPr/>
            </w:pPr>
            <w:r>
              <w:rPr>
                <w:rStyle w:val="Strong"/>
                <w:b w:val="false"/>
                <w:sz w:val="16"/>
                <w:szCs w:val="16"/>
                <w:lang w:eastAsia="tr-TR"/>
              </w:rPr>
              <w:t>Elif-Ba, DİB Yayınları</w:t>
              <w:br/>
              <w:t>Kur’an-ı Kerim, DİB Yayınları</w:t>
              <w:br/>
              <w:t>Tecvidli Kur’an  Okuma rehberi, DİB Yayınları</w:t>
              <w:br/>
              <w:t>Kur’an Öğreniyorum, O. Egin, H. Öresin, DİB Yayınları</w:t>
              <w:br/>
              <w:t>“Kur’an” maddesi, DİA</w:t>
              <w:br/>
              <w:t>Kur’an Yolu, DİB Yayınları</w:t>
              <w:br/>
            </w:r>
            <w:r>
              <w:rPr>
                <w:rStyle w:val="Strong"/>
                <w:b w:val="false"/>
                <w:color w:val="000000"/>
                <w:sz w:val="16"/>
                <w:szCs w:val="16"/>
                <w:lang w:eastAsia="tr-TR"/>
              </w:rPr>
              <w:t>h</w:t>
            </w:r>
            <w:hyperlink r:id="rId5">
              <w:r>
                <w:rPr>
                  <w:rStyle w:val="Hyperlink"/>
                  <w:bCs/>
                  <w:color w:val="000000"/>
                  <w:sz w:val="16"/>
                  <w:szCs w:val="16"/>
                  <w:lang w:val="tr-TR" w:eastAsia="tr-TR"/>
                </w:rPr>
                <w:t>ttps://kuran.diyanet.gov.tr/</w:t>
              </w:r>
            </w:hyperlink>
          </w:p>
        </w:tc>
      </w:tr>
      <w:tr>
        <w:trPr>
          <w:trHeight w:val="23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napToGrid w:val="false"/>
              <w:ind w:hanging="0" w:left="0" w:right="0"/>
              <w:jc w:val="center"/>
              <w:rPr>
                <w:b/>
                <w:sz w:val="14"/>
                <w:szCs w:val="14"/>
                <w:lang w:val="tr-TR"/>
              </w:rPr>
            </w:pPr>
            <w:r>
              <w:rPr>
                <w:b/>
                <w:sz w:val="14"/>
                <w:szCs w:val="14"/>
                <w:lang w:val="tr-TR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283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Zilzal Suresi, Âdiyat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38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 xml:space="preserve">Kâria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Suresi, Tekasür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 xml:space="preserve">Asr </w:t>
            </w: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Suresi, Hümeze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>Bakara Suresi 1.-5. Âyetler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>Bakara Suresi 285.-286. Âyetler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6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12</w:t>
            </w:r>
          </w:p>
        </w:tc>
        <w:tc>
          <w:tcPr>
            <w:tcW w:w="5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sz w:val="16"/>
                <w:szCs w:val="16"/>
              </w:rPr>
              <w:t>Haşr Suresi 21.-24. Âyetler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AralkYok"/>
        <w:spacing w:lineRule="atLeast" w:line="240"/>
        <w:rPr>
          <w:sz w:val="20"/>
          <w:szCs w:val="20"/>
        </w:rPr>
      </w:pPr>
      <w:r>
        <w:rPr/>
        <w:tab/>
        <w:t xml:space="preserve">                   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08"/>
          <w:tab w:val="left" w:pos="-1134" w:leader="none"/>
        </w:tabs>
        <w:spacing w:lineRule="atLeast" w:line="240"/>
        <w:jc w:val="center"/>
        <w:rPr>
          <w:b/>
          <w:sz w:val="28"/>
          <w:szCs w:val="28"/>
        </w:rPr>
      </w:pPr>
      <w:r>
        <w:rPr>
          <w:sz w:val="20"/>
          <w:szCs w:val="20"/>
        </w:rPr>
        <w:t>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KUR’AN-I KERİM-2 DERSİ TEMEL ÖĞRETİM PRG. (18 SAAT) DÖNEM DÜZEYE GÖRE DERS PLÂNI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7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530"/>
        <w:gridCol w:w="5712"/>
        <w:gridCol w:w="5325"/>
        <w:gridCol w:w="1590"/>
      </w:tblGrid>
      <w:tr>
        <w:trPr>
          <w:trHeight w:val="283" w:hRule="atLeast"/>
          <w:cantSplit w:val="true"/>
        </w:trPr>
        <w:tc>
          <w:tcPr>
            <w:tcW w:w="15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eParagraf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MAYIS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Öğrencileri Kur’an-ı Kerim’i okuma ve Kur’an’ın temel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mesajlarını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anlama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noktasında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teşvik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etmeye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sağlayacak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çerçevede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inanç,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ibadet,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sosyal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ilişkiler,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dünya-ahiret dengesi, peygamber kıssaları vb. Kur’an-ı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Kerim’in ana konuları ile ilgili kaynaklara dayalı özet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bilgiler verilir.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4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Tefsir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Tarihi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kaynaklarından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istifade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suretiyle “Kur’an’dan Kıssalar” başlığı altında öğreticiler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belirlenecek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seviyelerine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anlatılmak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istenen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mesajlar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merkeze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 Kıssalarda anlatılmak istenen mesajların günlük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hayatımızdaki anlamı üzerinde öğrencilerin düşünmesi 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konuşması 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5" w:after="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okumayı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Kur’an-ı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talim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etmeye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yönlendirilir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hususta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 gerekli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rehberlik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Öğretici,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öğrencinin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hazır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bulunuşluğuna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gördüğünde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ezberlenecek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arasında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takdim-tehir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yapabilir.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Ezberlenecek sûre öncelikle öğrenciye hatasız bir 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öğrencinin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sûreyi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ezberlemesi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Programda tespit edilen ezberleri başarı ile gerçekleştiren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gelişim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düzeylerine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ilave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verilebilir.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6"/>
              <w:jc w:val="both"/>
              <w:rPr/>
            </w:pPr>
            <w:r>
              <w:rPr>
                <w:sz w:val="16"/>
                <w:szCs w:val="16"/>
              </w:rPr>
              <w:t>Tecvid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işlenişinde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salt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uzun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anlatımlardan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kaçınılır.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teorik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özlü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anlatımdan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sonra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yüzüne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okunacak</w:t>
            </w:r>
            <w:r>
              <w:rPr>
                <w:spacing w:val="5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sûrelerde uygulamalı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işlenir.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 w:right="0"/>
              <w:jc w:val="center"/>
              <w:outlineLvl w:val="5"/>
              <w:rPr/>
            </w:pPr>
            <w:r>
              <w:rPr>
                <w:rStyle w:val="Strong"/>
                <w:b w:val="false"/>
                <w:sz w:val="16"/>
                <w:szCs w:val="16"/>
                <w:lang w:eastAsia="tr-TR"/>
              </w:rPr>
              <w:t>Elif-Ba, DİB Yayınları</w:t>
              <w:br/>
              <w:t>Kur’an-ı Kerim, DİB Yayınları</w:t>
              <w:br/>
              <w:t>Tecvidli Kur’an  Okuma rehberi, DİB Yayınları</w:t>
              <w:br/>
              <w:t>Kur’an Öğreniyorum, O. Egin, H. Öresin, DİB Yayınları</w:t>
              <w:br/>
              <w:t>“Kur’an” maddesi, DİA</w:t>
              <w:br/>
              <w:t>Kur’an Yolu, DİB Yayınları</w:t>
              <w:br/>
            </w:r>
            <w:r>
              <w:rPr>
                <w:rStyle w:val="Strong"/>
                <w:b w:val="false"/>
                <w:color w:val="000000"/>
                <w:sz w:val="16"/>
                <w:szCs w:val="16"/>
                <w:lang w:eastAsia="tr-TR"/>
              </w:rPr>
              <w:t>h</w:t>
            </w:r>
            <w:hyperlink r:id="rId6">
              <w:r>
                <w:rPr>
                  <w:rStyle w:val="Hyperlink"/>
                  <w:bCs/>
                  <w:color w:val="000000"/>
                  <w:sz w:val="16"/>
                  <w:szCs w:val="16"/>
                  <w:lang w:val="tr-TR" w:eastAsia="tr-TR"/>
                </w:rPr>
                <w:t>ttps://kuran.diyanet.gov.tr/</w:t>
              </w:r>
            </w:hyperlink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6"/>
              <w:numPr>
                <w:ilvl w:val="0"/>
                <w:numId w:val="0"/>
              </w:numPr>
              <w:snapToGrid w:val="false"/>
              <w:ind w:hanging="0" w:left="0" w:right="0"/>
              <w:jc w:val="center"/>
              <w:rPr>
                <w:b/>
                <w:sz w:val="14"/>
                <w:szCs w:val="14"/>
                <w:lang w:val="tr-TR"/>
              </w:rPr>
            </w:pPr>
            <w:r>
              <w:rPr>
                <w:b/>
                <w:sz w:val="14"/>
                <w:szCs w:val="14"/>
                <w:lang w:val="tr-TR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283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Yasin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pPr>
            <w:r>
              <w:rPr>
                <w:rFonts w:eastAsia="PMingLiU;新細明體"/>
                <w:b/>
                <w:bCs/>
                <w:sz w:val="16"/>
                <w:szCs w:val="16"/>
                <w:lang w:val="tr-TR" w:eastAsia="tr-TR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Yasin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Yasin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HAZİRAN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23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Yasin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17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KUR’AN-I K.`İN MUHTEVASI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 Nelerden Bahseder?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Kur’an`dan Kıssalar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TECVİD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sz w:val="16"/>
                <w:szCs w:val="16"/>
              </w:rPr>
              <w:t>Tecvidle ilgil temel kurallar tekrarı. Özel bazı tilavet kuralları ( Med,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Kasr,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İşmâm,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Revm, Teshîl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YÜZÜNE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bCs/>
                <w:sz w:val="16"/>
                <w:szCs w:val="16"/>
                <w:lang w:val="tr-TR" w:eastAsia="tr-TR"/>
              </w:rPr>
              <w:t xml:space="preserve"> </w:t>
            </w:r>
            <w:r>
              <w:rPr>
                <w:bCs/>
                <w:sz w:val="16"/>
                <w:szCs w:val="16"/>
                <w:lang w:val="tr-TR" w:eastAsia="tr-TR"/>
              </w:rPr>
              <w:t>Âl-i İmrân Suresi, Nisa Suresi, Mâide Suresi...vd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EZBERE OKUMA</w:t>
            </w:r>
          </w:p>
        </w:tc>
        <w:tc>
          <w:tcPr>
            <w:tcW w:w="5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rPr/>
            </w:pPr>
            <w:r>
              <w:rPr>
                <w:rFonts w:eastAsia="PMingLiU;新細明體"/>
                <w:bCs/>
                <w:sz w:val="16"/>
                <w:szCs w:val="16"/>
                <w:lang w:val="tr-TR" w:eastAsia="tr-TR"/>
              </w:rPr>
              <w:t>Yasin Suresi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AralkYok"/>
        <w:spacing w:lineRule="atLeast" w:line="240"/>
        <w:rPr>
          <w:sz w:val="20"/>
          <w:szCs w:val="20"/>
        </w:rPr>
      </w:pPr>
      <w:r>
        <w:rPr/>
        <w:tab/>
        <w:t xml:space="preserve">                   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08"/>
          <w:tab w:val="left" w:pos="-1134" w:leader="none"/>
        </w:tabs>
        <w:spacing w:lineRule="atLeast" w:line="240"/>
        <w:jc w:val="center"/>
        <w:rPr>
          <w:b/>
          <w:sz w:val="28"/>
          <w:szCs w:val="28"/>
        </w:rPr>
      </w:pPr>
      <w:r>
        <w:rPr>
          <w:sz w:val="20"/>
          <w:szCs w:val="20"/>
        </w:rPr>
        <w:t>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(İTİKAT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509"/>
        <w:gridCol w:w="5730"/>
        <w:gridCol w:w="5325"/>
        <w:gridCol w:w="157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74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İNSAN VE DİN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70" w:leader="none"/>
              </w:tabs>
              <w:spacing w:lineRule="exact" w:line="25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İnsanın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Evrendeki Konumu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70" w:leader="none"/>
              </w:tabs>
              <w:spacing w:lineRule="exact" w:line="253"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Dinin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Tanımı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70" w:leader="none"/>
              </w:tabs>
              <w:ind w:hanging="287" w:left="369" w:right="0"/>
              <w:rPr>
                <w:sz w:val="22"/>
                <w:szCs w:val="22"/>
                <w:lang w:eastAsia="tr-TR"/>
              </w:rPr>
            </w:pPr>
            <w:r>
              <w:rPr>
                <w:sz w:val="22"/>
              </w:rPr>
              <w:t>Dinin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Kaynağı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70" w:leader="none"/>
              </w:tabs>
              <w:ind w:hanging="287" w:left="369" w:right="0"/>
              <w:rPr/>
            </w:pPr>
            <w:r>
              <w:rPr>
                <w:sz w:val="22"/>
                <w:szCs w:val="22"/>
                <w:lang w:eastAsia="tr-TR"/>
              </w:rPr>
              <w:t>Dinin</w:t>
            </w:r>
            <w:r>
              <w:rPr>
                <w:spacing w:val="-3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İnsan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Hayatındaki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Yeri</w:t>
            </w:r>
            <w:r>
              <w:rPr>
                <w:spacing w:val="-1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ve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Önemi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>İslam dininin özünü oluşturan temel ilkeler hakkında bilgiler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verilir.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Sağlıklı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bir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dindarlık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anlayışının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oluşmasında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sahih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sağlam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bilgiye dayanmanın önemine vurgu yapılır. İnternet, sosyal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medya ve diğer kaynaklardan edinilen dini bilgilerin doğru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olup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olmadığının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araştırılması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gerektiğine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dikkat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çekilir.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Ayrıca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Başkanlığımızca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hazırlanan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yayınlar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çerçevesinde,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tarih boyunca dini istismar hareketlerinin birey ve toplum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 üzerindeki yıkıcı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etkilerine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değinilir.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Kelime-i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Şehadet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Kelime-i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Tevhid’in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anlamı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durularak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müminin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hayatındaki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önemine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değinilir.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>Tasdik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Yönünden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İnsanlar”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konusu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anlatılırken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mümin,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münafık,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kâfir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müşrik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kavramları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arasındaki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farklara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değinilir.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Mümin kavramı tanımlanırken müminin “güvenilir ve dürüst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insan”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anlamını da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ifade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ettiğine dikkat çekilir.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6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İtikat</w:t>
            </w:r>
            <w:r>
              <w:rPr>
                <w:spacing w:val="5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alanında</w:t>
            </w:r>
            <w:r>
              <w:rPr>
                <w:spacing w:val="10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tarihte</w:t>
            </w:r>
            <w:r>
              <w:rPr>
                <w:spacing w:val="10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yaşanmış   ve   öğrencinin</w:t>
            </w:r>
            <w:r>
              <w:rPr>
                <w:spacing w:val="10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manevi</w:t>
            </w:r>
          </w:p>
          <w:p>
            <w:pPr>
              <w:pStyle w:val="TableParagraph"/>
              <w:widowControl w:val="false"/>
              <w:spacing w:lineRule="atLeast" w:line="380"/>
              <w:ind w:left="285" w:right="78"/>
              <w:jc w:val="both"/>
              <w:rPr/>
            </w:pPr>
            <w:r>
              <w:rPr>
                <w:sz w:val="20"/>
                <w:szCs w:val="20"/>
              </w:rPr>
              <w:t>hayatının şekillenmesinde doğrudan bir katkısı bulunmayan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teorik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tartışmalara girilmekten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kaçınılır.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348"/>
              <w:ind w:hanging="0" w:left="107" w:right="390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Dinim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İslam,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11-79.</w:t>
            </w:r>
            <w:r>
              <w:rPr>
                <w:bCs/>
                <w:spacing w:val="-5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83-112.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2167" w:right="0"/>
              <w:jc w:val="both"/>
              <w:rPr>
                <w:b/>
                <w:sz w:val="22"/>
                <w:szCs w:val="22"/>
                <w:lang w:eastAsia="tr-TR"/>
              </w:rPr>
            </w:pPr>
            <w:r>
              <w:rPr>
                <w:b/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İMAN VE İNSAN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70" w:leader="none"/>
              </w:tabs>
              <w:spacing w:lineRule="exact" w:line="251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İmanın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Tanımı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İmanın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Türleri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70" w:leader="none"/>
              </w:tabs>
              <w:ind w:hanging="286" w:left="369" w:right="112"/>
              <w:rPr>
                <w:sz w:val="22"/>
              </w:rPr>
            </w:pPr>
            <w:r>
              <w:rPr>
                <w:sz w:val="22"/>
              </w:rPr>
              <w:t>Tasdik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(İnanç-Davranış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İlişkisi)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Yönünden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İnsanlar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70" w:leader="none"/>
              </w:tabs>
              <w:ind w:hanging="287" w:left="369" w:right="0"/>
              <w:rPr>
                <w:sz w:val="22"/>
                <w:szCs w:val="22"/>
                <w:lang w:eastAsia="tr-TR"/>
              </w:rPr>
            </w:pPr>
            <w:r>
              <w:rPr>
                <w:sz w:val="22"/>
              </w:rPr>
              <w:t>İman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Esasları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(Âmentü)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70" w:leader="none"/>
              </w:tabs>
              <w:spacing w:before="2" w:after="0"/>
              <w:ind w:hanging="287" w:left="369" w:right="0"/>
              <w:rPr/>
            </w:pPr>
            <w:r>
              <w:rPr>
                <w:sz w:val="22"/>
                <w:szCs w:val="22"/>
                <w:lang w:eastAsia="tr-TR"/>
              </w:rPr>
              <w:t>Batıl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İnanışlar,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Hurafeler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ve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Din</w:t>
            </w:r>
            <w:r>
              <w:rPr>
                <w:spacing w:val="-3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İstismarı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64" w:right="-19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64" w:right="-19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3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64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41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720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14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720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(İTİKAT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254"/>
        <w:gridCol w:w="5985"/>
        <w:gridCol w:w="5265"/>
        <w:gridCol w:w="163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59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837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ALLAH’A İMAN</w:t>
            </w:r>
          </w:p>
        </w:tc>
        <w:tc>
          <w:tcPr>
            <w:tcW w:w="5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70" w:leader="none"/>
              </w:tabs>
              <w:spacing w:lineRule="exact" w:line="251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Allah’ın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Varlığı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Birliği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70" w:leader="none"/>
              </w:tabs>
              <w:spacing w:lineRule="exact" w:line="252" w:before="2" w:after="0"/>
              <w:ind w:hanging="287" w:left="369" w:right="0"/>
              <w:rPr>
                <w:bCs/>
                <w:sz w:val="22"/>
                <w:szCs w:val="16"/>
                <w:lang w:eastAsia="tr-TR"/>
              </w:rPr>
            </w:pPr>
            <w:r>
              <w:rPr>
                <w:sz w:val="22"/>
              </w:rPr>
              <w:t>Allah’ın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Sıfatları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/>
            </w:pPr>
            <w:r>
              <w:rPr>
                <w:bCs/>
                <w:sz w:val="22"/>
                <w:szCs w:val="16"/>
                <w:lang w:eastAsia="tr-TR"/>
              </w:rPr>
              <w:t>Esmâ-i</w:t>
            </w:r>
            <w:r>
              <w:rPr>
                <w:bCs/>
                <w:spacing w:val="-2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Hüsnâ:</w:t>
            </w:r>
            <w:r>
              <w:rPr>
                <w:bCs/>
                <w:spacing w:val="-2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Allah’ın</w:t>
            </w:r>
            <w:r>
              <w:rPr>
                <w:bCs/>
                <w:spacing w:val="-3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Güzel</w:t>
            </w:r>
            <w:r>
              <w:rPr>
                <w:bCs/>
                <w:spacing w:val="-1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İsimleri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Allah’a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imanın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temizlik,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güven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duygusu,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cesaret,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huzur,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gibi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bireyin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hayatındaki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merkezi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rolüne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atıfta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bulunulur.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İtikat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alanında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tarihte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yaşanmış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öğrencinin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manevi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hayatının şekillenmesinde doğrudan bir katkısı bulunmayan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teorik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tartışmalara girilmekten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kaçınılır.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86" w:leader="none"/>
              </w:tabs>
              <w:spacing w:before="2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Meleklerin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özellikleri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3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görevlerinin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açıklanması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yanında</w:t>
            </w:r>
          </w:p>
          <w:p>
            <w:pPr>
              <w:pStyle w:val="TableParagraph"/>
              <w:widowControl w:val="false"/>
              <w:spacing w:before="126" w:after="0"/>
              <w:ind w:left="285" w:right="0"/>
              <w:jc w:val="both"/>
              <w:rPr/>
            </w:pPr>
            <w:r>
              <w:rPr>
                <w:sz w:val="20"/>
                <w:szCs w:val="20"/>
              </w:rPr>
              <w:t>meleklere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imanın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hayatımız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açısından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önemi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belirtilir.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348"/>
              <w:ind w:hanging="0" w:left="107" w:right="390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Dinim</w:t>
            </w:r>
            <w:r>
              <w:rPr>
                <w:bCs/>
                <w:spacing w:val="-5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İslam,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s.</w:t>
            </w:r>
            <w:r>
              <w:rPr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11-79.</w:t>
            </w:r>
            <w:r>
              <w:rPr>
                <w:bCs/>
                <w:spacing w:val="-5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83-112.</w:t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ARALIK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540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MELEKLERE İMAN</w:t>
            </w:r>
          </w:p>
        </w:tc>
        <w:tc>
          <w:tcPr>
            <w:tcW w:w="5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70" w:leader="none"/>
              </w:tabs>
              <w:spacing w:lineRule="exact" w:line="25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Meleklerin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Özellikleri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70" w:leader="none"/>
              </w:tabs>
              <w:spacing w:lineRule="exact" w:line="252" w:before="2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Meleklerin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Görevleri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Melekler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Dışındaki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Görünmeyen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Varlıklar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08"/>
                <w:tab w:val="left" w:pos="511" w:leader="none"/>
              </w:tabs>
              <w:spacing w:lineRule="exact" w:line="264" w:before="2" w:after="0"/>
              <w:ind w:hanging="142" w:left="510" w:right="0"/>
              <w:rPr>
                <w:sz w:val="22"/>
              </w:rPr>
            </w:pPr>
            <w:r>
              <w:rPr>
                <w:sz w:val="22"/>
              </w:rPr>
              <w:t>Cinler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08"/>
                <w:tab w:val="left" w:pos="511" w:leader="none"/>
              </w:tabs>
              <w:spacing w:lineRule="exact" w:line="253"/>
              <w:ind w:hanging="142" w:left="510" w:right="0"/>
              <w:rPr>
                <w:sz w:val="22"/>
              </w:rPr>
            </w:pPr>
            <w:r>
              <w:rPr>
                <w:sz w:val="22"/>
              </w:rPr>
              <w:t>Şeytan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370" w:leader="none"/>
              </w:tabs>
              <w:spacing w:lineRule="exact" w:line="242"/>
              <w:ind w:hanging="287" w:left="369" w:right="0"/>
              <w:rPr/>
            </w:pPr>
            <w:r>
              <w:rPr>
                <w:sz w:val="22"/>
              </w:rPr>
              <w:t>Görünmeyen</w:t>
            </w:r>
            <w:r>
              <w:rPr>
                <w:spacing w:val="32"/>
                <w:sz w:val="22"/>
              </w:rPr>
              <w:t xml:space="preserve"> </w:t>
            </w:r>
            <w:r>
              <w:rPr>
                <w:sz w:val="22"/>
              </w:rPr>
              <w:t>Varlıklarla</w:t>
            </w:r>
            <w:r>
              <w:rPr>
                <w:spacing w:val="8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86"/>
                <w:sz w:val="22"/>
              </w:rPr>
              <w:t xml:space="preserve"> </w:t>
            </w:r>
            <w:r>
              <w:rPr>
                <w:sz w:val="22"/>
              </w:rPr>
              <w:t>Hurafe</w:t>
            </w:r>
            <w:r>
              <w:rPr>
                <w:spacing w:val="87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/>
              <w:t xml:space="preserve"> </w:t>
            </w:r>
            <w:r>
              <w:rPr>
                <w:sz w:val="22"/>
                <w:szCs w:val="16"/>
                <w:lang w:eastAsia="tr-TR"/>
              </w:rPr>
              <w:t>Batıl</w:t>
            </w:r>
            <w:r>
              <w:rPr>
                <w:spacing w:val="-1"/>
                <w:sz w:val="22"/>
                <w:szCs w:val="16"/>
                <w:lang w:eastAsia="tr-TR"/>
              </w:rPr>
              <w:t xml:space="preserve"> </w:t>
            </w:r>
            <w:r>
              <w:rPr>
                <w:sz w:val="22"/>
                <w:szCs w:val="16"/>
                <w:lang w:eastAsia="tr-TR"/>
              </w:rPr>
              <w:t>İnançlar</w:t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819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17" w:leader="none"/>
                <w:tab w:val="left" w:pos="644" w:leader="none"/>
              </w:tabs>
              <w:snapToGrid w:val="false"/>
              <w:ind w:hanging="284" w:left="318" w:right="0"/>
              <w:jc w:val="both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8400" w:leader="none"/>
        </w:tabs>
        <w:rPr/>
      </w:pPr>
      <w:r>
        <w:rPr/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(İTİKAT DERSİ) TEMEL ÖĞRETİM PRG. (18 SAAT) DÖNEM DÜZEYE GÖRE DERS PLÂNI</w:t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ŞUBAT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KİTAPLARA İMAN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370" w:leader="none"/>
              </w:tabs>
              <w:spacing w:lineRule="exact" w:line="251"/>
              <w:ind w:hanging="287" w:left="369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Vahiy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ve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Vahye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Olan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İhtiyaç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Kutsal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Kitaplar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Kur’an-ı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Kerim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08"/>
                <w:tab w:val="left" w:pos="511" w:leader="none"/>
              </w:tabs>
              <w:spacing w:lineRule="exact" w:line="264" w:before="1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Kur’an-ı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Kerim’in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Bölümleri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08"/>
                <w:tab w:val="left" w:pos="511" w:leader="none"/>
              </w:tabs>
              <w:spacing w:lineRule="auto" w:line="216" w:before="7" w:after="0"/>
              <w:ind w:hanging="142" w:left="510" w:right="115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</w:rPr>
              <w:t>Kur’an-ı</w:t>
            </w:r>
            <w:r>
              <w:rPr>
                <w:spacing w:val="4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Kerim’i</w:t>
            </w:r>
            <w:r>
              <w:rPr>
                <w:spacing w:val="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Okuma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ve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Anlama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İle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İlgili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Kavramlar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08"/>
                <w:tab w:val="left" w:pos="511" w:leader="none"/>
              </w:tabs>
              <w:spacing w:before="5" w:after="0"/>
              <w:rPr/>
            </w:pPr>
            <w:r>
              <w:rPr>
                <w:sz w:val="22"/>
                <w:szCs w:val="22"/>
                <w:lang w:eastAsia="tr-TR"/>
              </w:rPr>
              <w:t>Kur’an-ı</w:t>
            </w:r>
            <w:r>
              <w:rPr>
                <w:spacing w:val="-4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Kerim’in</w:t>
            </w:r>
            <w:r>
              <w:rPr>
                <w:spacing w:val="-4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Muhtevası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Kur’an’daki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tüm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emir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yasakların,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birey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toplumun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mutluluk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huzurunu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amaçladığı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hususu;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abdest,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namaz,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oruç,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zekât,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doğruluk,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sözünde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durma,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temizlik,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şefkat,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merhamet,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adalet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gibi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dinimizin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emirleri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dinimizce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yasaklanan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içki,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hırsızlık,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gıybet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gibi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hususlar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örneklendirilerek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86" w:leader="none"/>
              </w:tabs>
              <w:spacing w:lineRule="auto" w:line="360" w:before="1" w:after="0"/>
              <w:ind w:hanging="281" w:left="285" w:right="75"/>
              <w:jc w:val="both"/>
              <w:rPr/>
            </w:pPr>
            <w:r>
              <w:rPr>
                <w:sz w:val="20"/>
                <w:szCs w:val="20"/>
              </w:rPr>
              <w:t>Peygamberlerin iyi, güzel ve doğruyu anlatmak üzere Allah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tarafından görevlendirilmiş örnek insanlar oldukları onların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hayatlarından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kesitler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sunularak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insanların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peygamberlere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olan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ihtiyacı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vurgulanır.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24" w:leader="none"/>
              </w:tabs>
              <w:ind w:left="389" w:right="335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Dinim İslam, s. 211-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226; s. 321-336.</w:t>
            </w:r>
          </w:p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24" w:leader="none"/>
              </w:tabs>
              <w:spacing w:lineRule="auto" w:line="240" w:before="120" w:after="0"/>
              <w:ind w:hanging="0" w:left="389" w:right="472"/>
              <w:outlineLvl w:val="5"/>
              <w:rPr/>
            </w:pPr>
            <w:r>
              <w:rPr>
                <w:bCs/>
                <w:sz w:val="16"/>
                <w:szCs w:val="16"/>
              </w:rPr>
              <w:t>Kur’an-ı Kerim’i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Anlamak,</w:t>
            </w:r>
            <w:r>
              <w:rPr>
                <w:bCs/>
                <w:spacing w:val="-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s.</w:t>
            </w:r>
            <w:r>
              <w:rPr>
                <w:bCs/>
                <w:spacing w:val="-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64-83.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900" w:leader="none"/>
              </w:tabs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70" w:leader="none"/>
                <w:tab w:val="left" w:pos="1839" w:leader="none"/>
                <w:tab w:val="left" w:pos="2295" w:leader="none"/>
                <w:tab w:val="left" w:pos="3866" w:leader="none"/>
              </w:tabs>
              <w:snapToGrid w:val="false"/>
              <w:ind w:hanging="0" w:left="452" w:righ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70" w:leader="none"/>
                <w:tab w:val="left" w:pos="1839" w:leader="none"/>
                <w:tab w:val="left" w:pos="2295" w:leader="none"/>
                <w:tab w:val="left" w:pos="3866" w:leader="none"/>
              </w:tabs>
              <w:snapToGrid w:val="false"/>
              <w:ind w:hanging="0" w:left="452" w:righ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PEYGAMBERLERE İMAN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70" w:leader="none"/>
                <w:tab w:val="left" w:pos="1839" w:leader="none"/>
                <w:tab w:val="left" w:pos="2295" w:leader="none"/>
                <w:tab w:val="left" w:pos="3866" w:leader="none"/>
              </w:tabs>
              <w:ind w:hanging="286" w:left="369" w:right="112"/>
              <w:rPr>
                <w:sz w:val="22"/>
              </w:rPr>
            </w:pPr>
            <w:r>
              <w:rPr>
                <w:sz w:val="22"/>
              </w:rPr>
              <w:t>Peygamberlik</w:t>
              <w:tab/>
              <w:t>ve</w:t>
              <w:tab/>
              <w:t>Peygamberlere</w:t>
              <w:tab/>
            </w:r>
            <w:r>
              <w:rPr>
                <w:spacing w:val="-2"/>
                <w:sz w:val="22"/>
              </w:rPr>
              <w:t>Olan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İhtiyaç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70" w:leader="none"/>
              </w:tabs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Peygamberlerin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Özellikleri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Peygamberlerin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Görevleri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  <w:szCs w:val="16"/>
              </w:rPr>
            </w:pPr>
            <w:r>
              <w:rPr>
                <w:sz w:val="22"/>
              </w:rPr>
              <w:t>Mucize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70" w:leader="none"/>
              </w:tabs>
              <w:spacing w:before="2" w:after="0"/>
              <w:ind w:hanging="287" w:left="369" w:right="0"/>
              <w:rPr/>
            </w:pPr>
            <w:r>
              <w:rPr>
                <w:sz w:val="22"/>
                <w:szCs w:val="16"/>
              </w:rPr>
              <w:t>Bazı</w:t>
            </w:r>
            <w:r>
              <w:rPr>
                <w:spacing w:val="-3"/>
                <w:sz w:val="22"/>
                <w:szCs w:val="16"/>
              </w:rPr>
              <w:t xml:space="preserve"> </w:t>
            </w:r>
            <w:r>
              <w:rPr>
                <w:sz w:val="22"/>
                <w:szCs w:val="16"/>
              </w:rPr>
              <w:t>Peygamberlerin</w:t>
            </w:r>
            <w:r>
              <w:rPr>
                <w:spacing w:val="-4"/>
                <w:sz w:val="22"/>
                <w:szCs w:val="16"/>
              </w:rPr>
              <w:t xml:space="preserve"> </w:t>
            </w:r>
            <w:r>
              <w:rPr>
                <w:sz w:val="22"/>
                <w:szCs w:val="16"/>
              </w:rPr>
              <w:t>Hayatlarından</w:t>
            </w:r>
            <w:r>
              <w:rPr>
                <w:spacing w:val="-6"/>
                <w:sz w:val="22"/>
                <w:szCs w:val="16"/>
              </w:rPr>
              <w:t xml:space="preserve"> </w:t>
            </w:r>
            <w:r>
              <w:rPr>
                <w:sz w:val="22"/>
                <w:szCs w:val="16"/>
              </w:rPr>
              <w:t>Kesitler</w:t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98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998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/>
        <w:tab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(İTİKAT DERSİ) TEMEL ÖĞRETİM PRG. (18 SAAT) DÖNEM DÜZEYE GÖRE DERS PLÂNI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AHİRETE İMAN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napToGrid w:val="false"/>
              <w:spacing w:lineRule="exact" w:line="250" w:before="5" w:after="0"/>
              <w:ind w:left="1077" w:right="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70" w:leader="none"/>
              </w:tabs>
              <w:spacing w:lineRule="exact" w:line="25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Ahirete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İmanın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70" w:leader="none"/>
              </w:tabs>
              <w:spacing w:before="1" w:after="0"/>
              <w:ind w:hanging="286" w:left="369" w:right="114"/>
              <w:rPr>
                <w:sz w:val="22"/>
              </w:rPr>
            </w:pPr>
            <w:r>
              <w:rPr>
                <w:sz w:val="22"/>
              </w:rPr>
              <w:t>Ölüm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Ölümden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Sonraki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Hayatla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Kavramlar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70" w:leader="none"/>
              </w:tabs>
              <w:spacing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Cennet ve Cehennem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  <w:szCs w:val="16"/>
                <w:lang w:eastAsia="tr-TR"/>
              </w:rPr>
            </w:pPr>
            <w:r>
              <w:rPr>
                <w:sz w:val="22"/>
              </w:rPr>
              <w:t>Ölüm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Ötesi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İle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Yanlış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İnanışlar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/>
            </w:pPr>
            <w:r>
              <w:rPr>
                <w:sz w:val="22"/>
                <w:szCs w:val="16"/>
                <w:lang w:eastAsia="tr-TR"/>
              </w:rPr>
              <w:t>Ahirete</w:t>
            </w:r>
            <w:r>
              <w:rPr>
                <w:spacing w:val="-3"/>
                <w:sz w:val="22"/>
                <w:szCs w:val="16"/>
                <w:lang w:eastAsia="tr-TR"/>
              </w:rPr>
              <w:t xml:space="preserve"> </w:t>
            </w:r>
            <w:r>
              <w:rPr>
                <w:sz w:val="22"/>
                <w:szCs w:val="16"/>
                <w:lang w:eastAsia="tr-TR"/>
              </w:rPr>
              <w:t>İmanın</w:t>
            </w:r>
            <w:r>
              <w:rPr>
                <w:spacing w:val="-3"/>
                <w:sz w:val="22"/>
                <w:szCs w:val="16"/>
                <w:lang w:eastAsia="tr-TR"/>
              </w:rPr>
              <w:t xml:space="preserve"> </w:t>
            </w:r>
            <w:r>
              <w:rPr>
                <w:sz w:val="22"/>
                <w:szCs w:val="16"/>
                <w:lang w:eastAsia="tr-TR"/>
              </w:rPr>
              <w:t>Bireye</w:t>
            </w:r>
            <w:r>
              <w:rPr>
                <w:spacing w:val="-3"/>
                <w:sz w:val="22"/>
                <w:szCs w:val="16"/>
                <w:lang w:eastAsia="tr-TR"/>
              </w:rPr>
              <w:t xml:space="preserve"> </w:t>
            </w:r>
            <w:r>
              <w:rPr>
                <w:sz w:val="22"/>
                <w:szCs w:val="16"/>
                <w:lang w:eastAsia="tr-TR"/>
              </w:rPr>
              <w:t>Kazandırdıkları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86" w:leader="none"/>
              </w:tabs>
              <w:spacing w:before="5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İnsanın  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yaptıklarından   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sorumlu   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tutulacağı   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açıklanır. Birbirimize karşı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yaptığımız her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davranışımızdan sorumlu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olduğumuz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ilkesinden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yola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çıkılarak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Allah’a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sorumluolduğumuz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yaptığımız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şeyden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mutlaka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tutulacağımız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öğrencilere fark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ettirilir.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Kadere imanın olaylar karşısında insanı dirençli kılması gibi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faydaları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durulur.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Kader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inancının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insanın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sorumluluğunu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ortadan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kaldırmadığı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hususu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ayet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hadislerden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örnekler verilerek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özellikle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Kaderle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ilgili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kavramlar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başlığı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altında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tevekkül,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rızık,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başarı,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afet,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hastalık, ecel gibi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hususlar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açıklanır.</w:t>
            </w:r>
          </w:p>
          <w:p>
            <w:pPr>
              <w:pStyle w:val="TableParagraph"/>
              <w:widowControl w:val="false"/>
              <w:spacing w:lineRule="atLeast" w:line="380"/>
              <w:ind w:left="285" w:right="77"/>
              <w:jc w:val="both"/>
              <w:rPr/>
            </w:pPr>
            <w:r>
              <w:rPr>
                <w:sz w:val="20"/>
                <w:szCs w:val="20"/>
              </w:rPr>
              <w:t>İtikat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alanında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tarihte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yaşanmış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öğrencinin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manevi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hayatının şekillenmesinde doğrudan bir katkısı bulunmayan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teorik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tartışmalara girilmekten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kaçınılır.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24" w:leader="none"/>
              </w:tabs>
              <w:ind w:left="389" w:right="335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Dinim İslam, s. 211-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226; s. 321-336.</w:t>
            </w:r>
          </w:p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90" w:leader="none"/>
              </w:tabs>
              <w:spacing w:lineRule="auto" w:line="240" w:before="120" w:after="0"/>
              <w:ind w:hanging="0" w:left="389" w:right="472"/>
              <w:outlineLvl w:val="5"/>
              <w:rPr/>
            </w:pPr>
            <w:r>
              <w:rPr>
                <w:bCs/>
                <w:sz w:val="16"/>
                <w:szCs w:val="16"/>
              </w:rPr>
              <w:t>Kur’an-ı Kerim’i</w:t>
            </w:r>
            <w:r>
              <w:rPr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Anlamak,</w:t>
            </w:r>
            <w:r>
              <w:rPr>
                <w:bCs/>
                <w:spacing w:val="-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s.</w:t>
            </w:r>
            <w:r>
              <w:rPr>
                <w:bCs/>
                <w:spacing w:val="-9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64-83.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tr-TR"/>
              </w:rPr>
              <w:t>MAYIS</w:t>
            </w:r>
          </w:p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15" w:leader="none"/>
                <w:tab w:val="left" w:pos="1900" w:leader="none"/>
              </w:tabs>
              <w:snapToGrid w:val="false"/>
              <w:ind w:left="173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73" w:leader="none"/>
              </w:tabs>
              <w:snapToGrid w:val="false"/>
              <w:ind w:hanging="142" w:left="31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KADER VE KAZAYA İMAN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0" w:leader="none"/>
              </w:tabs>
              <w:spacing w:lineRule="exact" w:line="25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Kader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Kaza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Kavramları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0" w:leader="none"/>
              </w:tabs>
              <w:spacing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Kader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Kazaya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İmanın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0" w:leader="none"/>
              </w:tabs>
              <w:spacing w:lineRule="exact" w:line="252" w:before="2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İnsan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Kader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Kader,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İrade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İnsanın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Sorumluluğu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  <w:szCs w:val="16"/>
                <w:lang w:eastAsia="tr-TR"/>
              </w:rPr>
            </w:pPr>
            <w:r>
              <w:rPr>
                <w:sz w:val="22"/>
              </w:rPr>
              <w:t>Kaderle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Bazı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Kavramlar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/>
            </w:pPr>
            <w:r>
              <w:rPr>
                <w:sz w:val="22"/>
                <w:szCs w:val="16"/>
                <w:lang w:eastAsia="tr-TR"/>
              </w:rPr>
              <w:t>Kader</w:t>
              <w:tab/>
              <w:t>ve</w:t>
              <w:tab/>
              <w:t>Kazaya</w:t>
              <w:tab/>
              <w:t>İmanın</w:t>
              <w:tab/>
            </w:r>
            <w:r>
              <w:rPr>
                <w:spacing w:val="-1"/>
                <w:sz w:val="22"/>
                <w:szCs w:val="16"/>
                <w:lang w:eastAsia="tr-TR"/>
              </w:rPr>
              <w:t>Bireye</w:t>
            </w:r>
            <w:r>
              <w:rPr>
                <w:spacing w:val="-52"/>
                <w:sz w:val="22"/>
                <w:szCs w:val="16"/>
                <w:lang w:eastAsia="tr-TR"/>
              </w:rPr>
              <w:t xml:space="preserve"> </w:t>
            </w:r>
            <w:r>
              <w:rPr>
                <w:sz w:val="22"/>
                <w:szCs w:val="16"/>
                <w:lang w:eastAsia="tr-TR"/>
              </w:rPr>
              <w:t>Kazandırdıkları</w:t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00" w:leader="none"/>
                <w:tab w:val="left" w:pos="1900" w:leader="none"/>
              </w:tabs>
              <w:snapToGrid w:val="false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  <w:r>
        <w:rPr>
          <w:sz w:val="22"/>
          <w:szCs w:val="22"/>
        </w:rPr>
        <w:t xml:space="preserve">                                                                          </w:t>
      </w:r>
    </w:p>
    <w:p>
      <w:pPr>
        <w:pStyle w:val="Normal"/>
        <w:tabs>
          <w:tab w:val="clear" w:pos="708"/>
          <w:tab w:val="left" w:pos="8400" w:leader="none"/>
        </w:tabs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(İBADET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509"/>
        <w:gridCol w:w="5730"/>
        <w:gridCol w:w="5325"/>
        <w:gridCol w:w="157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74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İBADET VE MÜKELLEF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pacing w:lineRule="exact" w:line="251"/>
              <w:ind w:left="342" w:right="0"/>
              <w:rPr>
                <w:sz w:val="22"/>
              </w:rPr>
            </w:pPr>
            <w:r>
              <w:rPr>
                <w:sz w:val="22"/>
              </w:rPr>
              <w:t>1. İbadetin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Tanımı,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Amacı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pacing w:lineRule="exact" w:line="252" w:before="1" w:after="0"/>
              <w:ind w:left="342" w:right="0"/>
              <w:rPr>
                <w:sz w:val="22"/>
              </w:rPr>
            </w:pPr>
            <w:r>
              <w:rPr>
                <w:sz w:val="22"/>
              </w:rPr>
              <w:t>2. İbadetin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İnsan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Hayatına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Katkıları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pacing w:lineRule="exact" w:line="252"/>
              <w:ind w:left="342" w:right="0"/>
              <w:rPr>
                <w:sz w:val="22"/>
              </w:rPr>
            </w:pPr>
            <w:r>
              <w:rPr>
                <w:sz w:val="22"/>
              </w:rPr>
              <w:t>3. Temel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İbadetler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511" w:leader="none"/>
              </w:tabs>
              <w:spacing w:lineRule="exact" w:line="264" w:before="1" w:after="0"/>
              <w:ind w:left="1051" w:right="0"/>
              <w:rPr>
                <w:sz w:val="22"/>
              </w:rPr>
            </w:pPr>
            <w:r>
              <w:rPr>
                <w:sz w:val="22"/>
              </w:rPr>
              <w:t>3.1. Namaz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511" w:leader="none"/>
              </w:tabs>
              <w:spacing w:lineRule="exact" w:line="253"/>
              <w:ind w:left="1051" w:right="0"/>
              <w:rPr>
                <w:sz w:val="22"/>
              </w:rPr>
            </w:pPr>
            <w:r>
              <w:rPr>
                <w:sz w:val="22"/>
              </w:rPr>
              <w:t>3.2. Zekât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511" w:leader="none"/>
              </w:tabs>
              <w:spacing w:lineRule="exact" w:line="253"/>
              <w:ind w:hanging="1451" w:left="2502" w:right="0"/>
              <w:rPr>
                <w:sz w:val="22"/>
              </w:rPr>
            </w:pPr>
            <w:r>
              <w:rPr>
                <w:sz w:val="22"/>
              </w:rPr>
              <w:t>3.3. Oruç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511" w:leader="none"/>
              </w:tabs>
              <w:spacing w:lineRule="exact" w:line="253"/>
              <w:ind w:hanging="1451" w:left="2502" w:right="0"/>
              <w:rPr>
                <w:sz w:val="22"/>
                <w:szCs w:val="22"/>
                <w:lang w:eastAsia="tr-TR"/>
              </w:rPr>
            </w:pPr>
            <w:r>
              <w:rPr>
                <w:sz w:val="22"/>
              </w:rPr>
              <w:t>3.4. Hac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pacing w:lineRule="exact" w:line="242"/>
              <w:ind w:hanging="1169" w:left="1511" w:right="0"/>
              <w:rPr/>
            </w:pPr>
            <w:r>
              <w:rPr>
                <w:sz w:val="22"/>
                <w:szCs w:val="22"/>
                <w:lang w:eastAsia="tr-TR"/>
              </w:rPr>
              <w:t>4. Mükellefin</w:t>
            </w:r>
            <w:r>
              <w:rPr>
                <w:spacing w:val="-4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Davranışları</w:t>
            </w:r>
            <w:r>
              <w:rPr>
                <w:spacing w:val="-3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ile</w:t>
            </w:r>
            <w:r>
              <w:rPr>
                <w:spacing w:val="-6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İlgili</w:t>
            </w:r>
            <w:r>
              <w:rPr>
                <w:spacing w:val="-2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Hükümler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İbadetlerin; Allah'a karşı sevgi, saygı ve bir şükür duygusu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olmasının yanında, kişinin beden ve ruh sağlığına, bireylerin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birbirine sevgi ve saygı ile bağlanmalarına, yardımlaşma 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dayanışmalarına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imkân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veren;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birey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ilişkilerinin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iyi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düzenli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yürümesine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sağlayan,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erdeme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mutluluğa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götüren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kazanımlarına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 çekilir.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86" w:leader="none"/>
              </w:tabs>
              <w:spacing w:lineRule="auto" w:line="360" w:before="1" w:after="0"/>
              <w:ind w:hanging="281" w:left="285" w:right="7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İbadet derslerinin, hem teorik hem de pratik yönü dikkate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ibadetle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konuların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somutlaştırılması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anlaşılır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hale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gelmesi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için uygulamalara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</w:t>
            </w:r>
            <w:r>
              <w:rPr>
                <w:sz w:val="16"/>
                <w:szCs w:val="16"/>
              </w:rPr>
              <w:t>Mükellefin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Davranışları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Hükümler”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işlenirken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mükellef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durulur,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teklifi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hükümlerden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farz,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vacip,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sünnet,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müstehap,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mübah,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haram,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mekruh,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müfsid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bilgilendirilir.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1"/>
              <w:jc w:val="both"/>
              <w:rPr>
                <w:spacing w:val="-1"/>
                <w:sz w:val="16"/>
                <w:szCs w:val="16"/>
              </w:rPr>
            </w:pPr>
            <w:r>
              <w:rPr>
                <w:sz w:val="16"/>
                <w:szCs w:val="16"/>
              </w:rPr>
              <w:t>İbadetlerle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dini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yaşantıları,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ihtiyaçları,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sosyo-kültürel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özellikleri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mezheplerin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görüş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uygulamalarına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verilir.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Yorum farklılıklarının bir ayrılık değil zenginlik ve rahmet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unsuru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 ilkesi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86" w:leader="none"/>
              </w:tabs>
              <w:spacing w:lineRule="auto" w:line="360" w:before="4" w:after="0"/>
              <w:ind w:hanging="281" w:left="285" w:right="76"/>
              <w:jc w:val="both"/>
              <w:rPr/>
            </w:pPr>
            <w:r>
              <w:rPr>
                <w:spacing w:val="-1"/>
                <w:sz w:val="16"/>
                <w:szCs w:val="16"/>
              </w:rPr>
              <w:t>İslam’ın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temizlik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anlayışının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ibadetlerle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birlikte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beden,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elbise,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mekân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çevre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temizliğini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kapsayan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boyutunun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olduğuna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her bireyin bu konuda sorumlu davranması gerektiğine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 çekilir.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240" w:before="166" w:after="0"/>
              <w:ind w:hanging="0" w:left="107" w:right="186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Dinim İslam, s. 25-54; s.</w:t>
            </w:r>
            <w:r>
              <w:rPr>
                <w:bCs/>
                <w:spacing w:val="-5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113-150.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2167" w:right="0"/>
              <w:jc w:val="both"/>
              <w:rPr>
                <w:b/>
                <w:sz w:val="22"/>
                <w:szCs w:val="22"/>
                <w:lang w:eastAsia="tr-TR"/>
              </w:rPr>
            </w:pPr>
            <w:r>
              <w:rPr>
                <w:b/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TEMİZLİK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ind w:hanging="286" w:left="369" w:right="113"/>
              <w:rPr>
                <w:sz w:val="22"/>
              </w:rPr>
            </w:pPr>
            <w:r>
              <w:rPr>
                <w:sz w:val="22"/>
              </w:rPr>
              <w:t>Temizliğin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z w:val="22"/>
              </w:rPr>
              <w:t>Birey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z w:val="22"/>
              </w:rPr>
              <w:t>Toplum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Hayatındaki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Yeri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İslâm’ın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Temizliğe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Verdiği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Önem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Temizlik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Çeşitleri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Temizlik-İbadet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İbadete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Hazırlık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Olarak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Temizlik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Abdest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Gusül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  <w:szCs w:val="22"/>
                <w:lang w:eastAsia="tr-TR"/>
              </w:rPr>
            </w:pPr>
            <w:r>
              <w:rPr>
                <w:sz w:val="22"/>
              </w:rPr>
              <w:t>Teyemmüm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38"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  <w:szCs w:val="22"/>
                <w:lang w:eastAsia="tr-TR"/>
              </w:rPr>
              <w:t>Mesh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>
                <w:sz w:val="22"/>
                <w:szCs w:val="22"/>
                <w:lang w:eastAsia="tr-TR"/>
              </w:rPr>
            </w:pPr>
            <w:r>
              <w:rPr>
                <w:sz w:val="22"/>
              </w:rPr>
              <w:t>Kadınlara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Özgü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Bazı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Haller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370" w:leader="none"/>
              </w:tabs>
              <w:spacing w:lineRule="exact" w:line="252"/>
              <w:ind w:hanging="287" w:left="369" w:right="0"/>
              <w:rPr/>
            </w:pPr>
            <w:r>
              <w:rPr>
                <w:sz w:val="22"/>
                <w:szCs w:val="22"/>
                <w:lang w:eastAsia="tr-TR"/>
              </w:rPr>
              <w:t>Özürlünün</w:t>
            </w:r>
            <w:r>
              <w:rPr>
                <w:spacing w:val="-6"/>
                <w:sz w:val="22"/>
                <w:szCs w:val="22"/>
                <w:lang w:eastAsia="tr-TR"/>
              </w:rPr>
              <w:t xml:space="preserve"> </w:t>
            </w:r>
            <w:r>
              <w:rPr>
                <w:sz w:val="22"/>
                <w:szCs w:val="22"/>
                <w:lang w:eastAsia="tr-TR"/>
              </w:rPr>
              <w:t>Temizliği</w:t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64" w:right="-19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3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64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41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720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14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720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(İBADET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254"/>
        <w:gridCol w:w="5985"/>
        <w:gridCol w:w="5265"/>
        <w:gridCol w:w="163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59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837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NAMAZ</w:t>
            </w:r>
          </w:p>
        </w:tc>
        <w:tc>
          <w:tcPr>
            <w:tcW w:w="5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lineRule="exact" w:line="25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Namaz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İbadetinin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before="2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Namaz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Çeşitleri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lineRule="exact" w:line="252"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Namazın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Farzları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Vacipleri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ind w:hanging="286" w:left="369" w:right="113"/>
              <w:rPr>
                <w:sz w:val="22"/>
              </w:rPr>
            </w:pPr>
            <w:r>
              <w:rPr>
                <w:sz w:val="22"/>
              </w:rPr>
              <w:t>Namazla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12"/>
                <w:sz w:val="22"/>
              </w:rPr>
              <w:t xml:space="preserve"> </w:t>
            </w:r>
            <w:r>
              <w:rPr>
                <w:sz w:val="22"/>
              </w:rPr>
              <w:t>Diğer</w:t>
            </w:r>
            <w:r>
              <w:rPr>
                <w:spacing w:val="12"/>
                <w:sz w:val="22"/>
              </w:rPr>
              <w:t xml:space="preserve"> </w:t>
            </w:r>
            <w:r>
              <w:rPr>
                <w:sz w:val="22"/>
              </w:rPr>
              <w:t>Hükümler</w:t>
            </w:r>
            <w:r>
              <w:rPr>
                <w:spacing w:val="12"/>
                <w:sz w:val="22"/>
              </w:rPr>
              <w:t xml:space="preserve"> </w:t>
            </w:r>
            <w:r>
              <w:rPr>
                <w:sz w:val="22"/>
              </w:rPr>
              <w:t>(Sünnetleri,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Mekruhları vb.)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lineRule="exact" w:line="253" w:before="3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Namazı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Bozan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Durumlar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Namaz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Vakitleri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Namazın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Kılınışı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63" w:before="1" w:after="0"/>
              <w:rPr>
                <w:sz w:val="22"/>
              </w:rPr>
            </w:pPr>
            <w:r>
              <w:rPr>
                <w:sz w:val="22"/>
              </w:rPr>
              <w:t>Vakit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Namazları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sz w:val="22"/>
              </w:rPr>
            </w:pPr>
            <w:r>
              <w:rPr>
                <w:sz w:val="22"/>
              </w:rPr>
              <w:t>Cuma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Namazı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sz w:val="22"/>
              </w:rPr>
            </w:pPr>
            <w:r>
              <w:rPr>
                <w:sz w:val="22"/>
              </w:rPr>
              <w:t>Cenaze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Namazı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sz w:val="22"/>
              </w:rPr>
            </w:pPr>
            <w:r>
              <w:rPr>
                <w:sz w:val="22"/>
              </w:rPr>
              <w:t>Bayram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Namazları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4"/>
              <w:rPr>
                <w:sz w:val="22"/>
              </w:rPr>
            </w:pPr>
            <w:r>
              <w:rPr>
                <w:sz w:val="22"/>
              </w:rPr>
              <w:t>Teravih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Namazı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sz w:val="22"/>
              </w:rPr>
            </w:pPr>
            <w:r>
              <w:rPr>
                <w:sz w:val="22"/>
              </w:rPr>
              <w:t>Diğer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Nafile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Namazlar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lineRule="exact" w:line="24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Sehiv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Tilavet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Secdesi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425" w:leader="none"/>
              </w:tabs>
              <w:spacing w:before="2" w:after="0"/>
              <w:ind w:hanging="342" w:left="424" w:right="0"/>
              <w:rPr>
                <w:sz w:val="22"/>
              </w:rPr>
            </w:pPr>
            <w:r>
              <w:rPr>
                <w:sz w:val="22"/>
              </w:rPr>
              <w:t>Özel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Durumlarda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Namaz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63" w:before="1" w:after="0"/>
              <w:rPr>
                <w:sz w:val="22"/>
              </w:rPr>
            </w:pPr>
            <w:r>
              <w:rPr>
                <w:sz w:val="22"/>
              </w:rPr>
              <w:t>Yolcu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Namazı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sz w:val="22"/>
              </w:rPr>
            </w:pPr>
            <w:r>
              <w:rPr>
                <w:sz w:val="22"/>
              </w:rPr>
              <w:t>Hasta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Namazı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4"/>
              <w:rPr>
                <w:sz w:val="22"/>
              </w:rPr>
            </w:pPr>
            <w:r>
              <w:rPr>
                <w:sz w:val="22"/>
              </w:rPr>
              <w:t>Namazların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Cem’i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425" w:leader="none"/>
              </w:tabs>
              <w:spacing w:lineRule="exact" w:line="243"/>
              <w:ind w:hanging="342" w:left="424" w:right="0"/>
              <w:rPr>
                <w:sz w:val="22"/>
              </w:rPr>
            </w:pPr>
            <w:r>
              <w:rPr>
                <w:sz w:val="22"/>
              </w:rPr>
              <w:t>Cami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Cemaatle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Namaz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64"/>
              <w:rPr>
                <w:sz w:val="22"/>
              </w:rPr>
            </w:pPr>
            <w:r>
              <w:rPr>
                <w:sz w:val="22"/>
              </w:rPr>
              <w:t>Camilerin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Toplumsal Rolü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bCs/>
                <w:sz w:val="22"/>
                <w:szCs w:val="16"/>
                <w:lang w:eastAsia="tr-TR"/>
              </w:rPr>
            </w:pPr>
            <w:r>
              <w:rPr>
                <w:sz w:val="22"/>
              </w:rPr>
              <w:t>Cami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Âdâbı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08"/>
                <w:tab w:val="left" w:pos="511" w:leader="none"/>
              </w:tabs>
              <w:spacing w:lineRule="exact" w:line="253"/>
              <w:rPr>
                <w:bCs/>
                <w:sz w:val="22"/>
                <w:szCs w:val="16"/>
                <w:lang w:eastAsia="tr-TR"/>
              </w:rPr>
            </w:pPr>
            <w:r>
              <w:rPr>
                <w:bCs/>
                <w:sz w:val="22"/>
                <w:szCs w:val="16"/>
                <w:lang w:eastAsia="tr-TR"/>
              </w:rPr>
              <w:t>Cemaatle</w:t>
            </w:r>
            <w:r>
              <w:rPr>
                <w:bCs/>
                <w:spacing w:val="-2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Namaz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370" w:leader="none"/>
              </w:tabs>
              <w:spacing w:lineRule="exact" w:line="243"/>
              <w:ind w:hanging="287" w:left="369" w:right="0"/>
              <w:rPr/>
            </w:pPr>
            <w:r>
              <w:rPr>
                <w:bCs/>
                <w:sz w:val="22"/>
                <w:szCs w:val="16"/>
                <w:lang w:eastAsia="tr-TR"/>
              </w:rPr>
              <w:t>Namaz</w:t>
            </w:r>
            <w:r>
              <w:rPr>
                <w:bCs/>
                <w:spacing w:val="-4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İbadetinin</w:t>
            </w:r>
            <w:r>
              <w:rPr>
                <w:bCs/>
                <w:spacing w:val="-3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İnsana</w:t>
            </w:r>
            <w:r>
              <w:rPr>
                <w:bCs/>
                <w:spacing w:val="-5"/>
                <w:sz w:val="22"/>
                <w:szCs w:val="16"/>
                <w:lang w:eastAsia="tr-TR"/>
              </w:rPr>
              <w:t xml:space="preserve"> </w:t>
            </w:r>
            <w:r>
              <w:rPr>
                <w:bCs/>
                <w:sz w:val="22"/>
                <w:szCs w:val="16"/>
                <w:lang w:eastAsia="tr-TR"/>
              </w:rPr>
              <w:t>Kazandırdıkları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86" w:leader="none"/>
              </w:tabs>
              <w:spacing w:lineRule="auto" w:line="360" w:before="1" w:after="0"/>
              <w:ind w:hanging="281" w:left="285" w:right="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Namazın nasıl kılınacağı, namazın adap ve erkânı, cemaatle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kılınan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namazlar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vb.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konularda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dersler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işlenirken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uygulamaya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ağırlık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verilerek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konuların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pekiştirilmesi sağlanır.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Caminin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iç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dış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mekânları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tanıtılırken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mihrap,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minber,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kürsü vb. bölümlerin anlamları üzerinde durulur; cami adabı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ilgili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öğrencilerde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farkındalık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oluşturulur.</w:t>
            </w:r>
          </w:p>
          <w:p>
            <w:pPr>
              <w:pStyle w:val="TableParagraph"/>
              <w:widowControl w:val="false"/>
              <w:spacing w:lineRule="auto" w:line="360" w:before="2" w:after="0"/>
              <w:ind w:left="285" w:right="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İbadetlerle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ilgili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konularda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dini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yaşantıları,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ihtiyaçları,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sosyo-kültürel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özellikleri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dikkate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alınarak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mezheplerin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farklı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görüş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uygulamalarına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verilir.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Yorum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farklılıklarının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ayrılık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değil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zenginlik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rahmet</w:t>
            </w:r>
          </w:p>
          <w:p>
            <w:pPr>
              <w:pStyle w:val="TableParagraph"/>
              <w:widowControl w:val="false"/>
              <w:spacing w:before="2" w:after="0"/>
              <w:ind w:left="285" w:right="0"/>
              <w:jc w:val="both"/>
              <w:rPr/>
            </w:pPr>
            <w:r>
              <w:rPr>
                <w:sz w:val="20"/>
                <w:szCs w:val="20"/>
              </w:rPr>
              <w:t>unsuru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olduğu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ilkesi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durulur.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240" w:before="166" w:after="0"/>
              <w:ind w:hanging="0" w:left="107" w:right="186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Dinim İslam, s. 25-54; s.</w:t>
            </w:r>
            <w:r>
              <w:rPr>
                <w:bCs/>
                <w:spacing w:val="-52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113-150.</w:t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ARALIK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103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OCAK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47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17" w:leader="none"/>
                <w:tab w:val="left" w:pos="644" w:leader="none"/>
              </w:tabs>
              <w:snapToGrid w:val="false"/>
              <w:ind w:hanging="284" w:left="318" w:right="0"/>
              <w:jc w:val="both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8400" w:leader="none"/>
        </w:tabs>
        <w:rPr/>
      </w:pPr>
      <w:r>
        <w:rPr/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14"/>
          <w:szCs w:val="14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(İBADET DERSİ) TEMEL ÖĞRETİM PRG. (18 SAAT) DÖNEM DÜZEYE GÖRE DERS PLÂNI</w:t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ŞUBAT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ORUÇ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Oruç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İbadetinin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Oruçla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İlgili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Kavramlar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Sahur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İmsak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İftar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Fidye</w:t>
            </w:r>
          </w:p>
          <w:p>
            <w:pPr>
              <w:pStyle w:val="TableParagraph"/>
              <w:widowControl w:val="false"/>
              <w:numPr>
                <w:ilvl w:val="1"/>
                <w:numId w:val="31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Fıtır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Sadakası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3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Orucun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Çeşitleri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Ramazan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Ayı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Farz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Oruç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Oruca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Niyet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Zamanı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Oruç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Tutmamayı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Mübah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Durumlar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Orucu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Bozan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Bozmayan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Durumlar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Orucun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Kazası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Kazayı</w:t>
            </w:r>
            <w:r>
              <w:rPr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Gerektiren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Durumlar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auto" w:line="216" w:before="16" w:after="0"/>
              <w:ind w:hanging="142" w:left="510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Orucun</w:t>
            </w:r>
            <w:r>
              <w:rPr>
                <w:spacing w:val="1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Kefâreti</w:t>
            </w:r>
            <w:r>
              <w:rPr>
                <w:spacing w:val="1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Kefâreti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Gerektiren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Durumlar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6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Oruçlu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İçin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Mekruh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Durumlar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370" w:leader="none"/>
                <w:tab w:val="left" w:pos="1086" w:leader="none"/>
                <w:tab w:val="left" w:pos="2254" w:leader="none"/>
                <w:tab w:val="left" w:pos="3014" w:leader="none"/>
                <w:tab w:val="left" w:pos="3496" w:leader="none"/>
              </w:tabs>
              <w:suppressAutoHyphens w:val="false"/>
              <w:autoSpaceDE w:val="false"/>
              <w:ind w:hanging="286" w:left="369" w:right="115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</w:rPr>
              <w:t xml:space="preserve">Oruç İbadetinin Birey ve </w:t>
            </w:r>
            <w:r>
              <w:rPr>
                <w:spacing w:val="-1"/>
                <w:sz w:val="16"/>
                <w:szCs w:val="16"/>
              </w:rPr>
              <w:t xml:space="preserve">Topluma 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Kazandırdıkları</w:t>
            </w:r>
          </w:p>
          <w:p>
            <w:pPr>
              <w:pStyle w:val="Normal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İbadetlerin; Allah'a karşı sevgi, saygı ve bir şükür duygusu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olmasının yanında, kişinin beden ve ruh sağlığına, fertlerin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birbirine sevgi ve saygı ile bağlanmalarına, yardımlaşma 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dayanışmalarına imkân veren; fert ve toplum ilişkilerinin iyi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düzenli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yürümesine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sağlayan,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erdeme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mutluluğa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götüren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kazanımlarına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 çekilir.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 w:before="1" w:after="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Orucun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sadece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yeme-içmeyi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terk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olmadığı,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güzelleştiren,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sabrı,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şükrü,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kanaati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ibadet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before="2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Toplumun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birlik,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beraberlik,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huzur,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refah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mutluluğunun sağlanmasına</w:t>
              <w:tab/>
              <w:t>yönelik Allah’ın</w:t>
              <w:tab/>
              <w:t>verdiği nimetlerin, zenginliklerin paylaşılmasının ve yardımlaşmanın önemine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değinilir.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İslam’da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paylaşmanın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sadece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maddi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kaynakların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değil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aynı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zamanda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toplumsal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beraberliği sağlayan sevinç ve üzüntülerin de paylaşılması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gerektiğine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işaret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 w:before="2" w:after="0"/>
              <w:ind w:hanging="281" w:left="285" w:right="7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İslam’ın iyilik ve vakıf medeniyeti anlayışından hareketle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ecdadımız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geliştirilen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oldukça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zengin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çeşitliliğe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sahip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müesseselere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değinilir.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kapsamda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Diyanet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İşleri Başkanlığımız ve Türkiye Diyanet Vakfı’nın dünyanın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dört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yanında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gerçekleştirdiği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hayri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hizmetlere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işaret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 w:before="3" w:after="0"/>
              <w:ind w:hanging="281" w:left="285" w:right="7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 ve sadakanın toplumsal dayanışma ve yardımlaşmaya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gibi katkılar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sağladığı örneklerle açıklanır.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/>
              <w:ind w:hanging="281" w:left="285" w:right="76"/>
              <w:jc w:val="both"/>
              <w:rPr/>
            </w:pPr>
            <w:r>
              <w:rPr>
                <w:sz w:val="16"/>
                <w:szCs w:val="16"/>
              </w:rPr>
              <w:t>Dinimizde,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türlü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güzel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davranışın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sadaka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hükmünde olduğu gerçeğine işaret edilerek günlük hayattan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 zenginleştirilir.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before="1" w:after="0"/>
              <w:ind w:hanging="3" w:left="107" w:right="147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Dinim İslam, s. 227-248;</w:t>
            </w:r>
            <w:r>
              <w:rPr>
                <w:bCs/>
                <w:spacing w:val="-5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337-372.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900" w:leader="none"/>
              </w:tabs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İSLAM`DA PAYLAŞMA VE YARDIMLAŞMA: ZEKAT VE SADAKA 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  <w:tab w:val="left" w:pos="1352" w:leader="none"/>
                <w:tab w:val="left" w:pos="2443" w:leader="none"/>
                <w:tab w:val="left" w:pos="2899" w:leader="none"/>
              </w:tabs>
              <w:suppressAutoHyphens w:val="false"/>
              <w:autoSpaceDE w:val="false"/>
              <w:spacing w:lineRule="auto" w:line="240"/>
              <w:ind w:hanging="286" w:left="369" w:right="1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İslam’ın</w:t>
              <w:tab/>
              <w:t>Paylaşma</w:t>
              <w:tab/>
              <w:t>ve</w:t>
              <w:tab/>
            </w:r>
            <w:r>
              <w:rPr>
                <w:spacing w:val="-1"/>
                <w:sz w:val="16"/>
                <w:szCs w:val="16"/>
              </w:rPr>
              <w:t>Yardımlaşmaya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Verdiği Önem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Kültür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Medeniyetimizde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Paylaşma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Yardımlaşma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İbadeti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Zekâtla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İlgili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Kavramlar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Vermesi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Gereken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Kişiler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Verilebilecek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Kişiler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Kimlere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Verilmez?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Verilecek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Mallar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Sadaka</w:t>
            </w:r>
          </w:p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3"/>
              <w:rPr/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Sadaka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İbadetinin</w:t>
            </w:r>
            <w:r>
              <w:rPr>
                <w:spacing w:val="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Bireye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Kazandırdıkları</w:t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ind w:hanging="0" w:left="452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19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(İBADET DERSİ) TEMEL ÖĞRETİM PRG. (18 SAAT) DÖNEM DÜZEYE GÖRE DERS PLÂNI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283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49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HAC VE KURBAN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İlgili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Temel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Kavramlar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İle İlgili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Mekânlar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Haccın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Yapılışı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Çeşitleri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Umre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İbadeti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Kurban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İbadeti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6" w:left="369" w:right="116"/>
              <w:rPr/>
            </w:pPr>
            <w:r>
              <w:rPr>
                <w:sz w:val="20"/>
                <w:szCs w:val="20"/>
              </w:rPr>
              <w:t>Hac,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Umre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Kurban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İbadetinin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Bireye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Topluma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Kazandırdıkları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86" w:leader="none"/>
              </w:tabs>
              <w:spacing w:lineRule="auto" w:line="360" w:before="3" w:after="0"/>
              <w:ind w:hanging="281" w:left="285" w:right="79"/>
              <w:jc w:val="both"/>
              <w:rPr/>
            </w:pPr>
            <w:r>
              <w:rPr>
                <w:sz w:val="16"/>
                <w:szCs w:val="16"/>
              </w:rPr>
              <w:t>Hac konusu işlenirken konunun gaye ve hikmet boyutu ön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plana çıkarılarak rengi, ırkı, dili farklı olsa da müminin birey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büyük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toplumunun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parçası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değinilir,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sosyal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statü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farkının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ortadan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kalkarak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bütün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insanların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eşit 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değerli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duygusuna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 Hac konusu işlenirken konunun gaye ve hikmet boyutu ön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plana çıkarılarak rengi, ırkı, dili farklı olsa da müminin birey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büyük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toplumunun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parçası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değinilir,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sosyal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statü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farkının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ortadan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kalkarak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bütün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insanların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eşit 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değerli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duygusuna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before="1" w:after="0"/>
              <w:ind w:hanging="3" w:left="107" w:right="147"/>
              <w:jc w:val="center"/>
              <w:outlineLvl w:val="5"/>
              <w:rPr/>
            </w:pPr>
            <w:r>
              <w:rPr>
                <w:bCs/>
                <w:sz w:val="16"/>
                <w:szCs w:val="16"/>
              </w:rPr>
              <w:t>Dinim İslam, s. 227-248;</w:t>
            </w:r>
            <w:r>
              <w:rPr>
                <w:bCs/>
                <w:spacing w:val="-5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s.</w:t>
            </w:r>
            <w:r>
              <w:rPr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337-372.</w:t>
            </w:r>
          </w:p>
        </w:tc>
      </w:tr>
      <w:tr>
        <w:trPr>
          <w:trHeight w:val="561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384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15" w:leader="none"/>
                <w:tab w:val="left" w:pos="1900" w:leader="none"/>
              </w:tabs>
              <w:snapToGrid w:val="false"/>
              <w:ind w:left="173" w:right="0"/>
              <w:jc w:val="both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45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MAYIS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15" w:leader="none"/>
                <w:tab w:val="left" w:pos="1900" w:leader="none"/>
              </w:tabs>
              <w:snapToGrid w:val="false"/>
              <w:ind w:left="173" w:right="0"/>
              <w:jc w:val="both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4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/>
            </w:pPr>
            <w:r>
              <w:rPr/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spacing w:before="1" w:after="0"/>
              <w:ind w:left="369" w:right="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napToGrid w:val="false"/>
              <w:spacing w:before="2" w:after="0"/>
              <w:ind w:left="285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5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DUA VE TÖVBE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Dua Kavramı, mahiyeti, önemi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Kur’an’dan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Hz.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Peygamber’den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Dua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Örnekleri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1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Tövbe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Kavramı ve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Mahiyeti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Tövbenin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İnsanın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Hayatındaki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Yeri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7" w:left="369" w:right="0"/>
              <w:rPr/>
            </w:pPr>
            <w:r>
              <w:rPr>
                <w:sz w:val="20"/>
                <w:szCs w:val="20"/>
              </w:rPr>
              <w:t>Kur’an’dan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Tövbe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Örnekleri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Dua etmenin sadece ihtiyaç zamanında başvurulan bir eylem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olmadığı, aksine bütün hayatı kuşatan başlı başına bir ibadet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3"/>
              <w:jc w:val="both"/>
              <w:rPr/>
            </w:pPr>
            <w:r>
              <w:rPr>
                <w:sz w:val="16"/>
                <w:szCs w:val="16"/>
              </w:rPr>
              <w:t>İbadetlerle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dini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yaşantıları,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ihtiyaçları,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sosyo-kültürel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özellikleri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mezheplerin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görüş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uygulamalarına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verilir.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Yorum farklılıklarının bir ayrılık değil zenginlik ve rahmet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unsuru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 ilkesi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 durulur.</w:t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3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HAZİRAN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103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1723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MÜBAREK GÜN VE GECELER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1500" w:leader="none"/>
                <w:tab w:val="left" w:pos="190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Mübarek gün ve geceler.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4" w:after="0"/>
              <w:ind w:hanging="281" w:left="285" w:right="72"/>
              <w:jc w:val="both"/>
              <w:rPr/>
            </w:pPr>
            <w:r>
              <w:rPr>
                <w:sz w:val="16"/>
                <w:szCs w:val="16"/>
              </w:rPr>
              <w:t>Mübarek gün ve gecelerin dini-manevi hayatımızda dönüm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noktası olabilecek fırsat ve kazanımları barındırdığı üzerinde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durularak,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söz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zaman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dilimlerinin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ihyâ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edilmesinin önemi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vurgulanır.</w:t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  <w:r>
        <w:rPr>
          <w:sz w:val="22"/>
          <w:szCs w:val="22"/>
        </w:rPr>
        <w:t xml:space="preserve">                                                                          </w:t>
      </w:r>
    </w:p>
    <w:p>
      <w:pPr>
        <w:pStyle w:val="Normal"/>
        <w:tabs>
          <w:tab w:val="clear" w:pos="708"/>
          <w:tab w:val="left" w:pos="8400" w:leader="none"/>
        </w:tabs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  <w:lang w:eastAsia="tr-TR"/>
        </w:rPr>
      </w:pPr>
      <w:r>
        <w:rPr>
          <w:b/>
          <w:sz w:val="28"/>
          <w:szCs w:val="28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  <w:lang w:eastAsia="tr-TR"/>
        </w:rPr>
      </w:pPr>
      <w:r>
        <w:rPr>
          <w:b/>
          <w:sz w:val="28"/>
          <w:szCs w:val="28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  <w:lang w:eastAsia="tr-TR"/>
        </w:rPr>
      </w:pPr>
      <w:r>
        <w:rPr>
          <w:b/>
          <w:sz w:val="28"/>
          <w:szCs w:val="28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(SİYER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509"/>
        <w:gridCol w:w="5730"/>
        <w:gridCol w:w="5325"/>
        <w:gridCol w:w="157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74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PEYGAMBERLİK ÖNCESİ HZ. MUHAMMED (S)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8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Muhammed’in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Doğduğu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Çevre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Kültürel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 ve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Ailesi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 w:before="2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Doğumu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Çocukluk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Yılları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Gençlik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Çağı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Sosyal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İlişkileri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 w:before="1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Muhammed’in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Sosyal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İtibarı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Seyahatleri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Erdemliler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Birliğine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Katılımı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Kâbe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Hakemliği</w:t>
            </w:r>
          </w:p>
          <w:p>
            <w:pPr>
              <w:pStyle w:val="TableParagraph"/>
              <w:widowControl w:val="false"/>
              <w:numPr>
                <w:ilvl w:val="1"/>
                <w:numId w:val="3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Ticaretle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Uğraşması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3"/>
              <w:ind w:hanging="287" w:left="369" w:right="0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Muhammed’in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Evliliği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Çocukları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rPr/>
            </w:pPr>
            <w:r>
              <w:rPr>
                <w:spacing w:val="-1"/>
                <w:sz w:val="20"/>
                <w:szCs w:val="20"/>
              </w:rPr>
              <w:t>Kur’an-ı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Kerim’e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Göre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Vahiy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Öncesinde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Hz.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 Peygamberin (s.a.s) hayatı, kronolojik anlatıma dayalı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salt bilgi verme yerine örnek olay incelemesi, soru-cevap vb.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metotlarla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peygamberimizi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tanıması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model almasını hedefleyecek çerçevede O’nun örnek kişiliği,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 ve davranışları üzerinden işlenir, çıkarılması gereken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mesajlar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6" w:after="0"/>
              <w:ind w:hanging="281" w:left="285" w:right="7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 Peygamberin İslam’ı tebliğ ve davetinin ilkelerine vurgu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İslam’ın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tebliğ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edilmesinde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takip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edilen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yöntemlerin Kur’an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Sünnete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uygun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gerektiğine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dikkat çekilir.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1" w:after="0"/>
              <w:ind w:hanging="281" w:left="285" w:right="75"/>
              <w:jc w:val="both"/>
              <w:rPr/>
            </w:pPr>
            <w:r>
              <w:rPr>
                <w:sz w:val="20"/>
                <w:szCs w:val="20"/>
              </w:rPr>
              <w:t>Âlemlere rahmet olarak gönderilen peygamberimizin (s.a.s)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hayatı;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kişiliği,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işlenerek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öğrencilerin</w:t>
            </w:r>
            <w:r>
              <w:rPr>
                <w:spacing w:val="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Peygamberimizi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(s.a.s)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tanımaları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vemodel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almaları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hedeflenir.</w:t>
            </w:r>
            <w:r>
              <w:rPr>
                <w:spacing w:val="3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bağlamda,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O’nun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müminler</w:t>
            </w:r>
            <w:r>
              <w:rPr>
                <w:spacing w:val="-1"/>
                <w:sz w:val="20"/>
                <w:szCs w:val="20"/>
              </w:rPr>
              <w:t xml:space="preserve"> için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teşkil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ettiği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üsve-i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hasene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rolüne,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insanlığın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kurtuluşu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için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vaz’ ettiği evrensel ilkelere ve bu ilkelere duyulan ihtiyaca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vurgu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yapılır.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240" w:before="166" w:after="0"/>
              <w:ind w:hanging="0" w:left="107" w:right="186"/>
              <w:jc w:val="center"/>
              <w:outlineLvl w:val="5"/>
              <w:rPr/>
            </w:pPr>
            <w:r>
              <w:rPr>
                <w:sz w:val="20"/>
                <w:szCs w:val="20"/>
              </w:rPr>
              <w:t>Dinim İslam, s. 67-82; s.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191-210.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2167" w:right="0"/>
              <w:jc w:val="both"/>
              <w:rPr>
                <w:b/>
                <w:sz w:val="22"/>
                <w:szCs w:val="22"/>
                <w:lang w:eastAsia="tr-TR"/>
              </w:rPr>
            </w:pPr>
            <w:r>
              <w:rPr>
                <w:b/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spacing w:before="1" w:after="0"/>
              <w:ind w:right="113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164" w:right="-19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3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164" w:right="600"/>
              <w:jc w:val="both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41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uppressAutoHyphens w:val="false"/>
              <w:autoSpaceDE w:val="false"/>
              <w:snapToGrid w:val="false"/>
              <w:ind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514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720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(SİYER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254"/>
        <w:gridCol w:w="5985"/>
        <w:gridCol w:w="5265"/>
        <w:gridCol w:w="163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59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1052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HZ. MUHAMMED`İN (S) PEYGAMBERLİĞİ: MEKKE DÖNEMİ</w:t>
            </w:r>
          </w:p>
        </w:tc>
        <w:tc>
          <w:tcPr>
            <w:tcW w:w="5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İlk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Vahiy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İslam’a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Davet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İlk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Müslümanlar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2"/>
              <w:rPr>
                <w:spacing w:val="-1"/>
                <w:sz w:val="22"/>
              </w:rPr>
            </w:pPr>
            <w:r>
              <w:rPr>
                <w:sz w:val="22"/>
              </w:rPr>
              <w:t>Hz.</w:t>
            </w:r>
            <w:r>
              <w:rPr>
                <w:spacing w:val="12"/>
                <w:sz w:val="22"/>
              </w:rPr>
              <w:t xml:space="preserve"> </w:t>
            </w:r>
            <w:r>
              <w:rPr>
                <w:sz w:val="22"/>
              </w:rPr>
              <w:t>Muhammed’e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z w:val="22"/>
              </w:rPr>
              <w:t>Yönelik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z w:val="22"/>
              </w:rPr>
              <w:t>Tepkiler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Kur’an-ı Kerim’in Cevabı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ind w:hanging="286" w:left="369" w:right="114"/>
              <w:rPr>
                <w:sz w:val="22"/>
              </w:rPr>
            </w:pPr>
            <w:r>
              <w:rPr>
                <w:spacing w:val="-1"/>
                <w:sz w:val="22"/>
              </w:rPr>
              <w:t>Müslümanlara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Uygulanan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İşkenceler,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Sosyal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Baskılar</w:t>
            </w:r>
          </w:p>
          <w:p>
            <w:pPr>
              <w:pStyle w:val="TableParagraph"/>
              <w:widowControl w:val="false"/>
              <w:numPr>
                <w:ilvl w:val="1"/>
                <w:numId w:val="24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3" w:before="1" w:after="0"/>
              <w:rPr>
                <w:sz w:val="22"/>
              </w:rPr>
            </w:pPr>
            <w:r>
              <w:rPr>
                <w:sz w:val="22"/>
              </w:rPr>
              <w:t>Habeşistan’a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Hicret</w:t>
            </w:r>
          </w:p>
          <w:p>
            <w:pPr>
              <w:pStyle w:val="TableParagraph"/>
              <w:widowControl w:val="false"/>
              <w:numPr>
                <w:ilvl w:val="1"/>
                <w:numId w:val="24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2"/>
              </w:rPr>
            </w:pPr>
            <w:r>
              <w:rPr>
                <w:sz w:val="22"/>
              </w:rPr>
              <w:t>Mekke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Halkının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İnananları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Boykotu</w:t>
            </w:r>
          </w:p>
          <w:p>
            <w:pPr>
              <w:pStyle w:val="TableParagraph"/>
              <w:widowControl w:val="false"/>
              <w:numPr>
                <w:ilvl w:val="1"/>
                <w:numId w:val="24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  <w:t>Hüzün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Yılı</w:t>
            </w:r>
          </w:p>
          <w:p>
            <w:pPr>
              <w:pStyle w:val="TableParagraph"/>
              <w:widowControl w:val="false"/>
              <w:numPr>
                <w:ilvl w:val="1"/>
                <w:numId w:val="24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2"/>
              </w:rPr>
            </w:pPr>
            <w:r>
              <w:rPr>
                <w:sz w:val="22"/>
              </w:rPr>
              <w:t>Taif’e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Yolculuk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pacing w:lineRule="exact" w:line="243"/>
              <w:ind w:left="368" w:right="0"/>
              <w:rPr>
                <w:sz w:val="16"/>
                <w:szCs w:val="16"/>
              </w:rPr>
            </w:pPr>
            <w:r>
              <w:rPr>
                <w:sz w:val="22"/>
              </w:rPr>
              <w:t>İsrâ ve Mîraç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Akabe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Antlaşmaları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pacing w:lineRule="exact" w:line="24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 Peygamberin (s.a.s) hayatı, kronolojik anlatıma dayalı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salt bilgi verme yerine örnek olay incelemesi, soru-cevap vb.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metotlarla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peygamberimizi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tanıması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model almasını hedefleyecek çerçevede O’nun örnek kişiliği,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 ve davranışları üzerinden işlenir, çıkarılması gereken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mesajlar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6" w:after="0"/>
              <w:ind w:hanging="281" w:left="285" w:right="7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 Peygamberin İslam’ı tebliğ ve davetinin ilkelerine vurgu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İslam’ın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tebliğ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edilmesinde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takip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edilen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yöntemlerin Kur’an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Sünnete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uygun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gerektiğine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dikkat çekilir. 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6" w:after="0"/>
              <w:ind w:hanging="281" w:left="285" w:right="74"/>
              <w:jc w:val="both"/>
              <w:rPr/>
            </w:pPr>
            <w:r>
              <w:rPr>
                <w:sz w:val="20"/>
                <w:szCs w:val="20"/>
              </w:rPr>
              <w:t>Âlemlere rahmet olarak gönderilen peygamberimizin (s.a.s)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hayatı;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kişiliği,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işlenerek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öğrencilerin</w:t>
            </w:r>
            <w:r>
              <w:rPr>
                <w:spacing w:val="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Peygamberimizi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(s.a.s)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tanımaları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vemodel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almaları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hedeflenir.</w:t>
            </w:r>
            <w:r>
              <w:rPr>
                <w:spacing w:val="3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</w:t>
            </w:r>
            <w:r>
              <w:rPr>
                <w:spacing w:val="4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bağlamda,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O’nun</w:t>
            </w:r>
            <w:r>
              <w:rPr>
                <w:spacing w:val="4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müminler</w:t>
            </w:r>
            <w:r>
              <w:rPr>
                <w:spacing w:val="-1"/>
                <w:sz w:val="20"/>
                <w:szCs w:val="20"/>
              </w:rPr>
              <w:t xml:space="preserve"> için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teşkil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ettiği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üsve-i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hasene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rolüne,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insanlığın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kurtuluşu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için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vaz’ ettiği evrensel ilkelere ve bu ilkelere duyulan ihtiyaca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vurgu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yapılır.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napToGrid w:val="false"/>
              <w:spacing w:lineRule="auto" w:line="240" w:before="166" w:after="0"/>
              <w:ind w:hanging="0" w:left="0" w:right="186"/>
              <w:outlineLvl w:val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ARALIK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uppressAutoHyphens w:val="false"/>
              <w:autoSpaceDE w:val="false"/>
              <w:snapToGrid w:val="false"/>
              <w:spacing w:lineRule="exact" w:line="2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uppressAutoHyphens w:val="false"/>
              <w:autoSpaceDE w:val="false"/>
              <w:snapToGrid w:val="false"/>
              <w:spacing w:lineRule="exact" w:line="25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napToGrid w:val="false"/>
              <w:spacing w:lineRule="auto" w:line="216" w:before="5" w:after="0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OCAK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47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317" w:leader="none"/>
                <w:tab w:val="left" w:pos="644" w:leader="none"/>
              </w:tabs>
              <w:snapToGrid w:val="false"/>
              <w:ind w:hanging="284" w:left="318" w:right="0"/>
              <w:jc w:val="both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8400" w:leader="none"/>
        </w:tabs>
        <w:rPr/>
      </w:pPr>
      <w:r>
        <w:rPr/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(SİYER DERSİ) TEMEL ÖĞRETİM PRG. (18 SAAT) DÖNEM DÜZEYE GÖRE DERS PLÂNI</w:t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ŞUBAT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HZ. MUHAMMED`İN (S) PEYGAMBERLİĞİ: MEDİNE DÖNEMİ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9"/>
              <w:ind w:hanging="287" w:left="369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Medine’ye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Hicret</w:t>
            </w:r>
          </w:p>
          <w:p>
            <w:pPr>
              <w:pStyle w:val="TableParagraph"/>
              <w:widowControl w:val="false"/>
              <w:numPr>
                <w:ilvl w:val="1"/>
                <w:numId w:val="26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Yolculuğu</w:t>
            </w:r>
          </w:p>
          <w:p>
            <w:pPr>
              <w:pStyle w:val="TableParagraph"/>
              <w:widowControl w:val="false"/>
              <w:numPr>
                <w:ilvl w:val="1"/>
                <w:numId w:val="26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İlk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Mescid,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Cuma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 İlk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Hutbe</w:t>
            </w:r>
          </w:p>
          <w:p>
            <w:pPr>
              <w:pStyle w:val="TableParagraph"/>
              <w:widowControl w:val="false"/>
              <w:numPr>
                <w:ilvl w:val="1"/>
                <w:numId w:val="26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auto" w:line="216" w:before="3" w:after="0"/>
              <w:ind w:hanging="142" w:left="510" w:right="1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Hicretin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Sosyal,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Kültürel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Tarihi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Yansımaları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5" w:after="0"/>
              <w:ind w:hanging="286" w:left="369" w:right="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Muhammed’in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Medine’deki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Faaliyetleri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6" w:left="369" w:right="112"/>
              <w:jc w:val="both"/>
              <w:rPr/>
            </w:pPr>
            <w:r>
              <w:rPr>
                <w:sz w:val="20"/>
                <w:szCs w:val="20"/>
              </w:rPr>
              <w:t>Müşrikler,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Yahudiler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Hristiyanlarla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İlişkiler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(Savaşlar,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Antlaşmalar,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Gazve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ve 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Seriyyeler vb.)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103" w:after="0"/>
              <w:ind w:hanging="281" w:left="285" w:right="7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Peygamberin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işlenirken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kronolojik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anlatıma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dayalı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salt bilgi verme yerine, gündelik hayatından örnek davranış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modelleri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ortaya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konularak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çıkarılması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gereken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mesajlar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 Peygamberin İslam’ı tebliğ ve davetinin ilkelerine vurgu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İslam’ın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tebliğ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edilmesinde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takip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edilen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yöntemlerin Kur’an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Sünnete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uygun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gerektiğine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dikkat çekilir.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1" w:after="0"/>
              <w:ind w:hanging="281" w:left="285" w:right="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dönemindeki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Bedir,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Uhud,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Hendek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başta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olmak üzere savaşlar konusu işlenirken, yapılan savaşların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gerekçeleri kısaca belirtilir.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4"/>
              <w:jc w:val="both"/>
              <w:rPr/>
            </w:pPr>
            <w:r>
              <w:rPr>
                <w:sz w:val="20"/>
                <w:szCs w:val="20"/>
              </w:rPr>
              <w:t>İslam’ın barış dini olduğu, Hz. Peygamberin rahmet elçisi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olarak bütün insanlığa gönderildiği hususuna vurgu yapılır.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 anlamda, dünyada oluşturulmak istenen olumsuz İslam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imajına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 öğrencilerde farkındalık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oluşturulur.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before="1" w:after="0"/>
              <w:ind w:hanging="0" w:left="0" w:right="147"/>
              <w:outlineLvl w:val="5"/>
              <w:rPr/>
            </w:pPr>
            <w:r>
              <w:rPr>
                <w:sz w:val="20"/>
                <w:szCs w:val="20"/>
              </w:rPr>
              <w:t>Dinim İslam, s. 283-320;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373-404.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1900" w:leader="none"/>
              </w:tabs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ind w:left="369" w:right="113"/>
              <w:rPr/>
            </w:pPr>
            <w:r>
              <w:rPr/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/>
        <w:tab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rPr>
          <w:b/>
          <w:sz w:val="28"/>
          <w:szCs w:val="28"/>
          <w:lang w:eastAsia="tr-TR"/>
        </w:rPr>
      </w:pPr>
      <w:r>
        <w:rPr>
          <w:b/>
          <w:sz w:val="28"/>
          <w:szCs w:val="28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  <w:lang w:eastAsia="tr-TR"/>
        </w:rPr>
      </w:pPr>
      <w:r>
        <w:rPr>
          <w:b/>
          <w:sz w:val="28"/>
          <w:szCs w:val="28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(SİYER DERSİ) TEMEL ÖĞRETİM PRG. (18 SAAT) DÖNEM DÜZEYE GÖRE DERS PLÂNI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55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HZ. MUHAMMED`İN (S) PEYGAMBERLİĞİ: MEDİNE</w:t>
            </w:r>
            <w:r>
              <w:rPr>
                <w:b/>
                <w:bCs/>
                <w:sz w:val="20"/>
                <w:szCs w:val="20"/>
              </w:rPr>
              <w:t xml:space="preserve"> DÖNEMİ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Mekke’nin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Fethi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1" w:after="0"/>
              <w:ind w:hanging="287" w:left="369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İslam’a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Davet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Veda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Haccı,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Veda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Hutbesi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Evrensel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Mesajlar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jc w:val="both"/>
              <w:rPr/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Muhammed’in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Vefatı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6"/>
              <w:jc w:val="both"/>
              <w:rPr/>
            </w:pPr>
            <w:r>
              <w:rPr>
                <w:sz w:val="20"/>
                <w:szCs w:val="20"/>
              </w:rPr>
              <w:t>İslam’ın barış dini olduğu, Hz. Peygamberin rahmet elçisi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olarak bütün insanlığa gönderildiği hususuna vurgu yapılır.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 anlamda, dünyada oluşturulmak istenen olumsuz İslam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imajına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 öğrencilerde farkındalık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oluşturulur.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before="1" w:after="0"/>
              <w:ind w:hanging="3" w:left="107" w:right="147"/>
              <w:outlineLvl w:val="5"/>
              <w:rPr/>
            </w:pPr>
            <w:r>
              <w:rPr>
                <w:sz w:val="20"/>
                <w:szCs w:val="20"/>
              </w:rPr>
              <w:t>Dinim İslam, s. 283-320;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s.373-404.</w:t>
            </w:r>
          </w:p>
        </w:tc>
      </w:tr>
      <w:tr>
        <w:trPr>
          <w:trHeight w:val="561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61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71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MAYIS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15" w:leader="none"/>
                <w:tab w:val="left" w:pos="1900" w:leader="none"/>
              </w:tabs>
              <w:snapToGrid w:val="false"/>
              <w:ind w:left="173" w:right="0"/>
              <w:jc w:val="both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4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HZ. MUHAMMED`İN (S) KİŞİLİĞİ VE ÖRNEKLİĞİ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49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Kur’an-ı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Kerim’de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Hz.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ind w:hanging="286" w:left="369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İslam’ın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Doğru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Anlaşılmasında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Sünnetin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Muhammed’in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Peygamberden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Örnekleri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Eğitimci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Olarak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Hz.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7" w:left="369" w:right="0"/>
              <w:rPr/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Peygamber’in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Eğitim</w:t>
            </w:r>
            <w:r>
              <w:rPr>
                <w:spacing w:val="5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Öğretimdeki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İlkeleri</w:t>
            </w:r>
          </w:p>
        </w:tc>
        <w:tc>
          <w:tcPr>
            <w:tcW w:w="526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Âlemlere rahmet olarak gönderilen peygamberimizin (s.a.s)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hayatı;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kişiliği,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davranışları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üzerindenişlenerek öğrencilerin Peygamberimizi (s.a.s) tanımaları 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model almaları hedeflenir. Bu bağlamda, O’nun müminler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için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teşkil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ettiği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üsve-i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hasen e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rolüne,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insanlığın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kurtuluşu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için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vaz’ ettiği evrensel ilkelere ve bu ilkelere duyulan ihtiyaca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vurgu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4" w:after="0"/>
              <w:ind w:hanging="281" w:left="285" w:right="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(s.a.s)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eş,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baba,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dede,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komşu,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akraba,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arkadaş, eğitimci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gibi farklı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rolleri; ailesine,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akrabalarına,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arkadaşlarına, komşularına, çocuklara karşı göstermiş olduğu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dürüst,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merhametli,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sabırlı,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adaletli,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çalışkan,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vefalı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vb.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 tutum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davranışları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anlatılır.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before="2" w:after="0"/>
              <w:ind w:left="285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5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spacing w:before="1" w:after="0"/>
              <w:ind w:left="369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napToGrid w:val="false"/>
              <w:spacing w:lineRule="auto" w:line="360" w:before="2" w:after="0"/>
              <w:ind w:left="285" w:right="73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  <w:t>HAZİRAN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1500" w:leader="none"/>
                <w:tab w:val="left" w:pos="1900" w:leader="none"/>
              </w:tabs>
              <w:snapToGrid w:val="false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napToGrid w:val="false"/>
              <w:spacing w:lineRule="auto" w:line="360" w:before="4" w:after="0"/>
              <w:ind w:left="285" w:right="72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8400" w:leader="none"/>
          <w:tab w:val="left" w:pos="8496" w:leader="none"/>
          <w:tab w:val="left" w:pos="11918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(AHLAK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509"/>
        <w:gridCol w:w="5730"/>
        <w:gridCol w:w="5325"/>
        <w:gridCol w:w="157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74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İSLÂM`DA AHLAK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Din-Ahlak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Ahlakın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Tanımı,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Mahiyeti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Kaynakları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İslam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Ahlakı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Örf-Adet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2"/>
              </w:rPr>
            </w:pPr>
            <w:r>
              <w:rPr>
                <w:sz w:val="22"/>
              </w:rPr>
              <w:t>İslam’ın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Ahlaka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Verdiği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Önem</w:t>
            </w:r>
          </w:p>
          <w:p>
            <w:pPr>
              <w:pStyle w:val="TableParagraph"/>
              <w:widowControl w:val="false"/>
              <w:numPr>
                <w:ilvl w:val="1"/>
                <w:numId w:val="39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3" w:before="2" w:after="0"/>
              <w:rPr>
                <w:sz w:val="22"/>
              </w:rPr>
            </w:pPr>
            <w:r>
              <w:rPr>
                <w:sz w:val="22"/>
              </w:rPr>
              <w:t>Ahlakın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Bireysel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Kazanımları</w:t>
            </w:r>
          </w:p>
          <w:p>
            <w:pPr>
              <w:pStyle w:val="TableParagraph"/>
              <w:widowControl w:val="false"/>
              <w:numPr>
                <w:ilvl w:val="1"/>
                <w:numId w:val="39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3"/>
              <w:rPr>
                <w:sz w:val="22"/>
              </w:rPr>
            </w:pPr>
            <w:r>
              <w:rPr>
                <w:sz w:val="22"/>
              </w:rPr>
              <w:t>Ahlakın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Toplumsal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Kazanımları</w:t>
            </w:r>
          </w:p>
          <w:p>
            <w:pPr>
              <w:pStyle w:val="TableParagraph"/>
              <w:widowControl w:val="false"/>
              <w:numPr>
                <w:ilvl w:val="1"/>
                <w:numId w:val="39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  <w:t>Ahlakın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Evrensel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Kazanımları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54"/>
              <w:rPr>
                <w:sz w:val="22"/>
              </w:rPr>
            </w:pPr>
            <w:r>
              <w:rPr>
                <w:sz w:val="22"/>
              </w:rPr>
              <w:t>İman,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İbadet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Ahlak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  <w:p>
            <w:pPr>
              <w:pStyle w:val="TableParagraph"/>
              <w:widowControl w:val="false"/>
              <w:numPr>
                <w:ilvl w:val="1"/>
                <w:numId w:val="2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/>
              <w:rPr>
                <w:sz w:val="22"/>
              </w:rPr>
            </w:pPr>
            <w:r>
              <w:rPr>
                <w:sz w:val="22"/>
              </w:rPr>
              <w:t>İman-Ahlak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  <w:p>
            <w:pPr>
              <w:pStyle w:val="TableParagraph"/>
              <w:widowControl w:val="false"/>
              <w:numPr>
                <w:ilvl w:val="1"/>
                <w:numId w:val="23"/>
              </w:numPr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pacing w:lineRule="exact" w:line="264"/>
              <w:rPr/>
            </w:pPr>
            <w:r>
              <w:rPr>
                <w:sz w:val="22"/>
              </w:rPr>
              <w:t>İbadet-Ahlak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İlişkisi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1" w:after="0"/>
              <w:ind w:hanging="281" w:left="285" w:right="75"/>
              <w:jc w:val="both"/>
              <w:rPr>
                <w:sz w:val="22"/>
              </w:rPr>
            </w:pP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2"/>
              </w:rPr>
              <w:t>Ahlak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konuları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işlenirken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dersin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teorik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43"/>
                <w:sz w:val="22"/>
              </w:rPr>
              <w:t xml:space="preserve"> </w:t>
            </w:r>
            <w:r>
              <w:rPr>
                <w:sz w:val="22"/>
              </w:rPr>
              <w:t>soyut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olmaktan</w:t>
            </w:r>
            <w:r>
              <w:rPr>
                <w:spacing w:val="-52"/>
                <w:sz w:val="22"/>
              </w:rPr>
              <w:t xml:space="preserve"> </w:t>
            </w:r>
            <w:r>
              <w:rPr>
                <w:sz w:val="22"/>
              </w:rPr>
              <w:t>çıkarılması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amacıyla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öğrencilerin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günlük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z w:val="22"/>
              </w:rPr>
              <w:t>hayatlarından</w:t>
            </w:r>
            <w:r>
              <w:rPr/>
              <w:t xml:space="preserve"> </w:t>
            </w:r>
            <w:r>
              <w:rPr>
                <w:sz w:val="22"/>
              </w:rPr>
              <w:t>örnekler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getirmelerine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fırsat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verilerek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konunun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somutlaştırılması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zihinde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kalıcı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getirilmesi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7"/>
              <w:jc w:val="both"/>
              <w:rPr>
                <w:sz w:val="22"/>
              </w:rPr>
            </w:pPr>
            <w:r>
              <w:rPr>
                <w:sz w:val="22"/>
              </w:rPr>
              <w:t>Ahlaki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davranışların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kazanılmasında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geliştirilmesinde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ibadetlerin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inanç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esaslarının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etkisi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sürekli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9"/>
              <w:jc w:val="both"/>
              <w:rPr>
                <w:sz w:val="22"/>
              </w:rPr>
            </w:pPr>
            <w:r>
              <w:rPr>
                <w:sz w:val="22"/>
              </w:rPr>
              <w:t>Ahlaki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davranışların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bireyin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mutluluğu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için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vurgulanırken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toplumsal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huzura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katkıları da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izah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3"/>
              <w:jc w:val="both"/>
              <w:rPr/>
            </w:pPr>
            <w:r>
              <w:rPr>
                <w:sz w:val="22"/>
              </w:rPr>
              <w:t>İnsanı erdemli kılan ahlaki davranışların olumlu sonuçları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belirtilerek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bu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nitelikleri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kaybeden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birey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toplumların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karşılaşabilecekleri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olumsuzluklar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kıssaları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başta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olmak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üzere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ayetlerden,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hadislerden,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sahabe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hayatından,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İslam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tarihi ve günlük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hayattan örneklerle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anlatılır.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240" w:before="166" w:after="0"/>
              <w:ind w:hanging="0" w:left="107" w:right="186"/>
              <w:outlineLvl w:val="5"/>
              <w:rPr/>
            </w:pPr>
            <w:r>
              <w:rPr>
                <w:sz w:val="20"/>
                <w:szCs w:val="20"/>
              </w:rPr>
              <w:t>Dinim İslam, s. 55-66; s.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151-190</w:t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2167" w:right="0"/>
              <w:jc w:val="both"/>
              <w:rPr>
                <w:b/>
                <w:sz w:val="22"/>
                <w:szCs w:val="22"/>
                <w:lang w:eastAsia="tr-TR"/>
              </w:rPr>
            </w:pPr>
            <w:r>
              <w:rPr>
                <w:b/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spacing w:before="1" w:after="0"/>
              <w:ind w:right="113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164" w:right="-19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55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snapToGrid w:val="false"/>
              <w:jc w:val="both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3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164" w:right="600"/>
              <w:jc w:val="both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541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uppressAutoHyphens w:val="false"/>
              <w:autoSpaceDE w:val="false"/>
              <w:snapToGrid w:val="false"/>
              <w:ind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514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720" w:right="600"/>
              <w:jc w:val="both"/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</w:r>
          </w:p>
        </w:tc>
        <w:tc>
          <w:tcPr>
            <w:tcW w:w="5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5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1785" w:leader="none"/>
        </w:tabs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b/>
          <w:color w:val="C00000"/>
          <w:sz w:val="22"/>
          <w:szCs w:val="22"/>
        </w:rPr>
      </w:pPr>
      <w:r>
        <w:rPr>
          <w:b/>
          <w:sz w:val="28"/>
          <w:szCs w:val="28"/>
        </w:rPr>
        <w:t>DİNİ BİLGİLER -1 (AHLAK DERSİ) TEMEL ÖĞRETİM PRG. (18 SAAT) DÖNEM DÜZEYE GÖRE DERS PLÂNI</w:t>
      </w:r>
    </w:p>
    <w:tbl>
      <w:tblPr>
        <w:tblW w:w="156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541"/>
        <w:gridCol w:w="541"/>
        <w:gridCol w:w="1254"/>
        <w:gridCol w:w="5985"/>
        <w:gridCol w:w="5265"/>
        <w:gridCol w:w="1635"/>
      </w:tblGrid>
      <w:tr>
        <w:trPr>
          <w:trHeight w:val="283" w:hRule="atLeast"/>
          <w:cantSplit w:val="true"/>
        </w:trPr>
        <w:tc>
          <w:tcPr>
            <w:tcW w:w="15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1. DÖNEM</w:t>
            </w:r>
          </w:p>
        </w:tc>
      </w:tr>
      <w:tr>
        <w:trPr>
          <w:trHeight w:val="759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992" w:hRule="atLeast"/>
          <w:cantSplit w:val="true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KASIM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İSLAM AHLAKININ ÖNGÖRDÜĞÜ MODEL İNSAN</w:t>
            </w:r>
          </w:p>
        </w:tc>
        <w:tc>
          <w:tcPr>
            <w:tcW w:w="5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b/>
                <w:bCs/>
                <w:sz w:val="16"/>
                <w:szCs w:val="16"/>
              </w:rPr>
              <w:t>1. İslam</w:t>
            </w:r>
            <w:r>
              <w:rPr>
                <w:b/>
                <w:bCs/>
                <w:spacing w:val="4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Ahlakında</w:t>
            </w:r>
            <w:r>
              <w:rPr>
                <w:b/>
                <w:bCs/>
                <w:spacing w:val="46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İyi</w:t>
            </w:r>
            <w:r>
              <w:rPr>
                <w:b/>
                <w:bCs/>
                <w:spacing w:val="49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ve</w:t>
            </w:r>
            <w:r>
              <w:rPr>
                <w:b/>
                <w:bCs/>
                <w:spacing w:val="48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Övülen</w:t>
            </w:r>
            <w:r>
              <w:rPr>
                <w:b/>
                <w:bCs/>
                <w:spacing w:val="46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Tutum</w:t>
            </w:r>
            <w:r>
              <w:rPr>
                <w:b/>
                <w:bCs/>
                <w:spacing w:val="4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ve</w:t>
            </w:r>
            <w:r>
              <w:rPr>
                <w:b/>
                <w:bCs/>
                <w:spacing w:val="-5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Davranışlar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Doğruluk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İnfak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Namuslu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Olmak/İffeti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Korumak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Emanete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Riayet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Adil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Kardeşlik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Hoşgörü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Bağışlama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Sabır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Alçakgönüllülük/Tevazu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Sözünde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Görgülü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İnsanlara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İyi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Davranmak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Güzel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Söz 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Söylemek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Yardımlaşmak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>
              <w:rPr>
                <w:b/>
                <w:bCs/>
                <w:sz w:val="16"/>
                <w:szCs w:val="16"/>
              </w:rPr>
              <w:t xml:space="preserve">2. İslam Ahlakında Kötü ve </w:t>
            </w:r>
            <w:r>
              <w:rPr>
                <w:b/>
                <w:bCs/>
                <w:spacing w:val="-1"/>
                <w:sz w:val="16"/>
                <w:szCs w:val="16"/>
              </w:rPr>
              <w:t xml:space="preserve">Yerilen  </w:t>
            </w:r>
            <w:r>
              <w:rPr>
                <w:b/>
                <w:bCs/>
                <w:spacing w:val="-52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Davranışlar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Cimrilik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İftira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Yapılan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İyiliği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Başa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Kakmak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Başkalarını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Çekiştirmek/Gıybet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Kendini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Beğenmişlik/Kibir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Bozgunculuk/İfsat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Çekememezlik/Haset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Savurganlık/İsraf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Adam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Öldürmek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Yalan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Söylemek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Hırsızlık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Yapmak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İnsanları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Küçük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Düşürmek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Gösteriş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Yapmak/Riya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Zina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Fuhuş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İçki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Kumar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 Bağımlılık (Madde, sosyal </w:t>
            </w:r>
            <w:r>
              <w:rPr>
                <w:spacing w:val="-2"/>
                <w:sz w:val="16"/>
                <w:szCs w:val="16"/>
              </w:rPr>
              <w:t>medya 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teknoloji bağımlılığı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vd.)</w:t>
            </w:r>
          </w:p>
          <w:p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Büyücülük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Büyüye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Başvurmak</w:t>
            </w:r>
          </w:p>
          <w:p>
            <w:pPr>
              <w:pStyle w:val="AralkYok"/>
              <w:rPr/>
            </w:pPr>
            <w:r>
              <w:rPr>
                <w:sz w:val="16"/>
                <w:szCs w:val="16"/>
              </w:rPr>
              <w:t>* Rüşvet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Almak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Vermek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İnsanı erdemli kılan ahlaki davranışların olumlu sonuçları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belirtilerek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nitelikleri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kaybeden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birey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toplumların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karşılaşabilecekleri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olumsuzluklar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Kur’an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kıssaları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başta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ayetlerden,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hadislerden,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sahabe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hayatından,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İslam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tarihi ve günlük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hayattan örneklerle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İslam ahlakında iyi ve övülen tutum ve davranışlar konusu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işlenirken sosyal sorumluluk bağlamında büyük öneme haiz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bağışı,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organ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bağışı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gibi konulara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değinilir.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6"/>
              <w:jc w:val="both"/>
              <w:rPr/>
            </w:pPr>
            <w:r>
              <w:rPr>
                <w:sz w:val="20"/>
                <w:szCs w:val="20"/>
              </w:rPr>
              <w:t>Dinimizin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övdüğü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yerdiği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davranışlar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üzerinde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durulurken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Kur’an-ı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Kerim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hadis-i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şeriflerden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örnekler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getirilerek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konuların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temellendirilmesi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sağlanır.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lineRule="auto" w:line="240" w:before="166" w:after="0"/>
              <w:ind w:hanging="0" w:left="0" w:right="186"/>
              <w:outlineLvl w:val="5"/>
              <w:rPr/>
            </w:pPr>
            <w:r>
              <w:rPr>
                <w:sz w:val="20"/>
                <w:szCs w:val="20"/>
              </w:rPr>
              <w:t>Dinim İslam, s. 55-66; s.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151-190</w:t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ARALIK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uppressAutoHyphens w:val="false"/>
              <w:autoSpaceDE w:val="false"/>
              <w:snapToGrid w:val="false"/>
              <w:spacing w:lineRule="exact" w:line="2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69" w:leader="none"/>
              </w:tabs>
              <w:suppressAutoHyphens w:val="false"/>
              <w:autoSpaceDE w:val="false"/>
              <w:snapToGrid w:val="false"/>
              <w:spacing w:lineRule="exact" w:line="25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napToGrid w:val="false"/>
              <w:ind w:hanging="0" w:left="0" w:right="0"/>
              <w:outlineLvl w:val="5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511" w:leader="none"/>
              </w:tabs>
              <w:suppressAutoHyphens w:val="false"/>
              <w:autoSpaceDE w:val="false"/>
              <w:snapToGrid w:val="false"/>
              <w:spacing w:lineRule="auto" w:line="216" w:before="5" w:after="0"/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642" w:hRule="atLeast"/>
          <w:cantSplit w:val="true"/>
        </w:trPr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OCAK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472" w:hRule="atLeast"/>
          <w:cantSplit w:val="true"/>
        </w:trPr>
        <w:tc>
          <w:tcPr>
            <w:tcW w:w="4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317" w:leader="none"/>
                <w:tab w:val="left" w:pos="644" w:leader="none"/>
              </w:tabs>
              <w:snapToGrid w:val="false"/>
              <w:ind w:hanging="284" w:left="318" w:right="0"/>
              <w:jc w:val="both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8400" w:leader="none"/>
        </w:tabs>
        <w:rPr/>
      </w:pPr>
      <w:r>
        <w:rPr/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(AHLAK DERSİ) TEMEL ÖĞRETİM PRG. (18 SAAT) DÖNEM DÜZEYE GÖRE DERS PLÂNI</w:t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ŞUBAT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İSLAM`IN TEMEL HAKLARA YAKLAŞIMI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İnsan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Hakları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İslam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Hakkını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Gözetmek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Yaşama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1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Sağlık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Eğitim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İnanma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İbadet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Özel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Gizliliği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ind w:hanging="287" w:left="369" w:right="0"/>
              <w:rPr/>
            </w:pPr>
            <w:r>
              <w:rPr>
                <w:sz w:val="20"/>
                <w:szCs w:val="20"/>
              </w:rPr>
              <w:t>Ekonomik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Haklar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7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Ahlak konuları işlenirken dersin teorik ve soyut olmaktan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çıkarılması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amacıyla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öğrencilerin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günlük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hayatlarından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örnekler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getirmelerine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fırsat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verilerek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konunun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somutlaştırılması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zihinde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kalıcı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hale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getirilmesi</w:t>
            </w:r>
            <w:r>
              <w:rPr>
                <w:spacing w:val="-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7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Ahlaki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davranışların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kazanılmasında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geliştirilmesinde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ibadetlerin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inanç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esaslarının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etkisi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sürekli</w:t>
            </w:r>
            <w:r>
              <w:rPr>
                <w:spacing w:val="-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/>
              <w:ind w:hanging="281" w:left="285" w:right="79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Ahlaki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davranışların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bireyin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mutluluğu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için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önemi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vurgulanırken</w:t>
            </w:r>
            <w:r>
              <w:rPr>
                <w:spacing w:val="-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toplumsal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huzura</w:t>
            </w:r>
            <w:r>
              <w:rPr>
                <w:spacing w:val="-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katkıları da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izah</w:t>
            </w:r>
            <w:r>
              <w:rPr>
                <w:spacing w:val="-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edilir.</w:t>
            </w:r>
          </w:p>
          <w:p>
            <w:pPr>
              <w:pStyle w:val="TableParagraph"/>
              <w:spacing w:lineRule="auto" w:line="360"/>
              <w:ind w:left="285" w:right="75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İslam’ın hak kavramına ve kul hakkı ile ilgili özel vurgusuna</w:t>
            </w:r>
            <w:r>
              <w:rPr>
                <w:spacing w:val="-52"/>
                <w:sz w:val="15"/>
                <w:szCs w:val="15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dikkat</w:t>
            </w:r>
            <w:r>
              <w:rPr>
                <w:spacing w:val="-11"/>
                <w:sz w:val="15"/>
                <w:szCs w:val="15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çekilir.</w:t>
            </w:r>
            <w:r>
              <w:rPr>
                <w:spacing w:val="-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Sosyal</w:t>
            </w:r>
            <w:r>
              <w:rPr>
                <w:spacing w:val="-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-1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ticari</w:t>
            </w:r>
            <w:r>
              <w:rPr>
                <w:spacing w:val="-1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hayatta,</w:t>
            </w:r>
            <w:r>
              <w:rPr>
                <w:spacing w:val="-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komşuluk</w:t>
            </w:r>
            <w:r>
              <w:rPr>
                <w:spacing w:val="-1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ilişkilerinde, cami, trafik gibi ortak yaşam alanlarında karşılıklı hakların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gözetilmesi gerektiğinin</w:t>
            </w:r>
            <w:r>
              <w:rPr>
                <w:spacing w:val="-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önemi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üzerinde</w:t>
            </w:r>
            <w:r>
              <w:rPr>
                <w:spacing w:val="-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4"/>
              <w:jc w:val="both"/>
              <w:rPr/>
            </w:pPr>
            <w:r>
              <w:rPr>
                <w:sz w:val="15"/>
                <w:szCs w:val="15"/>
              </w:rPr>
              <w:t>Özel hayatın gizliliği hakkı konusu işlenirken sosyal medya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kullanımında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dikkat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edilecek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hususlar;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sosyal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medyanın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doğru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kullanılması,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doğruluğu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teyit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edilmeyen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bilgilere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güvenmenin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paylaşmanın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oluşturduğu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olumsuzluklara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değinilir.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before="1" w:after="0"/>
              <w:ind w:hanging="0" w:left="0" w:right="147"/>
              <w:outlineLvl w:val="5"/>
              <w:rPr/>
            </w:pPr>
            <w:r>
              <w:rPr>
                <w:sz w:val="20"/>
                <w:szCs w:val="20"/>
              </w:rPr>
              <w:t>Dinim İslam, s. 249-261;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263-282.</w:t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1900" w:leader="none"/>
              </w:tabs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5"/>
                <w:szCs w:val="15"/>
                <w:lang w:eastAsia="tr-TR"/>
              </w:rPr>
            </w:pPr>
            <w:r>
              <w:rPr>
                <w:b/>
                <w:sz w:val="15"/>
                <w:szCs w:val="15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2"/>
                <w:szCs w:val="12"/>
                <w:lang w:eastAsia="tr-TR"/>
              </w:rPr>
            </w:pPr>
            <w:r>
              <w:rPr>
                <w:b/>
                <w:sz w:val="12"/>
                <w:szCs w:val="12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35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5"/>
                <w:szCs w:val="15"/>
                <w:lang w:eastAsia="tr-TR"/>
              </w:rPr>
            </w:pPr>
            <w:r>
              <w:rPr>
                <w:b/>
                <w:sz w:val="15"/>
                <w:szCs w:val="15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2"/>
                <w:szCs w:val="12"/>
                <w:lang w:eastAsia="tr-TR"/>
              </w:rPr>
            </w:pPr>
            <w:r>
              <w:rPr>
                <w:b/>
                <w:sz w:val="12"/>
                <w:szCs w:val="12"/>
                <w:lang w:eastAsia="tr-TR"/>
              </w:rPr>
            </w:r>
          </w:p>
        </w:tc>
      </w:tr>
      <w:tr>
        <w:trPr>
          <w:trHeight w:val="2381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GÖREV VE SORUMLULUKLARIMIZ</w:t>
            </w:r>
          </w:p>
        </w:tc>
        <w:tc>
          <w:tcPr>
            <w:tcW w:w="59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Allah’a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Görev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Peygamberlerimize</w:t>
              <w:tab/>
              <w:t>Karşı</w:t>
              <w:tab/>
              <w:t>Görev</w:t>
              <w:tab/>
            </w:r>
            <w:r>
              <w:rPr>
                <w:spacing w:val="-3"/>
                <w:sz w:val="20"/>
                <w:szCs w:val="20"/>
              </w:rPr>
              <w:t xml:space="preserve">ve 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Kendimize</w:t>
              <w:tab/>
              <w:t>Karşı</w:t>
              <w:tab/>
              <w:t>Görev</w:t>
              <w:tab/>
            </w:r>
            <w:r>
              <w:rPr>
                <w:spacing w:val="-3"/>
                <w:sz w:val="20"/>
                <w:szCs w:val="20"/>
              </w:rPr>
              <w:t>ve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1"/>
              <w:ind w:hanging="287" w:left="369" w:right="0"/>
              <w:rPr/>
            </w:pPr>
            <w:r>
              <w:rPr>
                <w:sz w:val="20"/>
                <w:szCs w:val="20"/>
              </w:rPr>
              <w:t>Ailemize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Görev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</w:tc>
        <w:tc>
          <w:tcPr>
            <w:tcW w:w="526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3" w:after="0"/>
              <w:ind w:hanging="281" w:left="285" w:right="77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Sosyal ilişkilerde kendimize nasıl davranılmasını istiyorsak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hayatı birlikte paylaştığımız insanlara da aynı şekilde saygılı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nezaket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kuralları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çerçevesinde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davranmamız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gerektiği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vurgulanır. Ayrıca cami adabı, kılık-kıyafet, selamlaşma gibi</w:t>
            </w:r>
            <w:r>
              <w:rPr>
                <w:spacing w:val="-5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hususlarla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ilgili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görgü</w:t>
            </w:r>
            <w:r>
              <w:rPr>
                <w:spacing w:val="-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kuralları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3" w:after="0"/>
              <w:ind w:hanging="281" w:left="285" w:right="77"/>
              <w:jc w:val="both"/>
              <w:rPr/>
            </w:pPr>
            <w:r>
              <w:rPr>
                <w:sz w:val="15"/>
                <w:szCs w:val="15"/>
              </w:rPr>
              <w:t>Sorumluluk sahibi olmanın önemi üzerinde durularak bizi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yaratan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Rabbimize,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O’nu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bizlere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tanıtan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Hz.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Peygambere</w:t>
            </w:r>
            <w:r>
              <w:rPr>
                <w:spacing w:val="-5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(s.a.s), varlık sebebimiz olan anne-babamıza, akrabalarımıza,</w:t>
            </w:r>
            <w:r>
              <w:rPr>
                <w:spacing w:val="-5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komşularımıza,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bu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hayatı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birlikte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paylaştığımız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insanlara,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çevremize,</w:t>
            </w:r>
            <w:r>
              <w:rPr>
                <w:spacing w:val="4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tüm</w:t>
            </w:r>
            <w:r>
              <w:rPr>
                <w:spacing w:val="37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canlılara,</w:t>
            </w:r>
            <w:r>
              <w:rPr>
                <w:spacing w:val="38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üzerinde</w:t>
            </w:r>
            <w:r>
              <w:rPr>
                <w:spacing w:val="4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yaşadığımız</w:t>
            </w:r>
            <w:r>
              <w:rPr>
                <w:spacing w:val="39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vatanımıza karşı</w:t>
            </w:r>
            <w:r>
              <w:rPr>
                <w:spacing w:val="9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temel</w:t>
            </w:r>
            <w:r>
              <w:rPr>
                <w:spacing w:val="1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görev</w:t>
            </w:r>
            <w:r>
              <w:rPr>
                <w:spacing w:val="9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ve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sorumluklarımız</w:t>
            </w:r>
            <w:r>
              <w:rPr>
                <w:spacing w:val="8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açıklanır.</w:t>
            </w:r>
            <w:r>
              <w:rPr>
                <w:spacing w:val="1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Cami,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trafik vb.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ortak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yaşam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alanlarında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uyulması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gereken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toplumsal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kuralları</w:t>
            </w:r>
            <w:r>
              <w:rPr>
                <w:spacing w:val="-3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bilir.</w:t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9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ind w:left="369" w:right="113"/>
              <w:rPr/>
            </w:pPr>
            <w:r>
              <w:rPr/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6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1785" w:leader="none"/>
        </w:tabs>
        <w:jc w:val="center"/>
        <w:rPr>
          <w:lang w:eastAsia="tr-TR"/>
        </w:rPr>
      </w:pPr>
      <w:r>
        <w:rPr/>
        <w:tab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rmal"/>
        <w:spacing w:lineRule="atLeast" w:line="240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08"/>
          <w:tab w:val="left" w:pos="1785" w:leader="none"/>
        </w:tabs>
        <w:jc w:val="center"/>
        <w:rPr>
          <w:sz w:val="14"/>
          <w:szCs w:val="14"/>
        </w:rPr>
      </w:pPr>
      <w:r>
        <w:rPr>
          <w:b/>
          <w:sz w:val="28"/>
          <w:szCs w:val="28"/>
        </w:rPr>
        <w:t>DİNİ BİLGİLER -2 (AHLAK DERSİ) TEMEL ÖĞRETİM PRG. (18 SAAT) DÖNEM DÜZEYE GÖRE DERS PLÂNI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6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540"/>
        <w:gridCol w:w="1252"/>
        <w:gridCol w:w="5990"/>
        <w:gridCol w:w="5265"/>
        <w:gridCol w:w="1617"/>
      </w:tblGrid>
      <w:tr>
        <w:trPr>
          <w:trHeight w:val="283" w:hRule="atLeast"/>
          <w:cantSplit w:val="true"/>
        </w:trPr>
        <w:tc>
          <w:tcPr>
            <w:tcW w:w="156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2. DÖNEM</w:t>
            </w:r>
          </w:p>
        </w:tc>
      </w:tr>
      <w:tr>
        <w:trPr>
          <w:trHeight w:val="812" w:hRule="atLeas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ÜNİTE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AÇIKLAMALAR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655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NİSAN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GÖREV VE SORUMLULUKLARIMIZ</w:t>
            </w:r>
          </w:p>
        </w:tc>
        <w:tc>
          <w:tcPr>
            <w:tcW w:w="5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  <w:tab w:val="left" w:pos="2177" w:leader="none"/>
                <w:tab w:val="left" w:pos="3093" w:leader="none"/>
                <w:tab w:val="left" w:pos="4084" w:leader="none"/>
              </w:tabs>
              <w:suppressAutoHyphens w:val="false"/>
              <w:autoSpaceDE w:val="false"/>
              <w:ind w:hanging="286" w:left="369" w:righ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Akrabalarımıza Karşı Görev </w:t>
            </w:r>
            <w:r>
              <w:rPr>
                <w:spacing w:val="-3"/>
                <w:sz w:val="20"/>
                <w:szCs w:val="20"/>
              </w:rPr>
              <w:t>ve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 w:before="2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Çevremize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2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Vatanımıza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Karşı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1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lineRule="exact" w:line="253" w:before="2" w:after="0"/>
              <w:ind w:hanging="287" w:left="369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Âdâb-ı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Muâşeret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Kuralları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ind w:hanging="286" w:left="369" w:right="1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Mahremiyet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Bilinci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(Beden,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Mekân,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Bilgi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vb.)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pacing w:before="2" w:after="0"/>
              <w:ind w:hanging="286" w:left="369" w:right="113"/>
              <w:jc w:val="both"/>
              <w:rPr/>
            </w:pPr>
            <w:r>
              <w:rPr>
                <w:sz w:val="20"/>
                <w:szCs w:val="20"/>
              </w:rPr>
              <w:t>Kültür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Medeniyetimizde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Sevinç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Üzüntülerin Paylaşılması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(Hasta Ziyareti,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Taziye,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Düğün, Cenaze vb.)</w:t>
            </w:r>
          </w:p>
        </w:tc>
        <w:tc>
          <w:tcPr>
            <w:tcW w:w="5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İnsanı erdemli kılan ahlaki davranışların olumlu sonuçları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belirtilerek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nitelikleri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kaybeden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birey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toplumların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karşılaşabilecekleri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olumsuzluklar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kıssaları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başta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ayetlerden,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hadislerden,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sahabe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hayatından,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tarihi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günlük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hayattan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örneklerle anlatılır.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3" w:after="0"/>
              <w:ind w:hanging="281" w:left="285" w:right="7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Sosyal ilişkilerde kendimize nasıl davranılmasını istiyorsak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 birlikte paylaştığımız insanlara da aynı şekilde saygılı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nezaket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çerçevesinde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davranmamız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gerektiği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vurgulanır. Ayrıca cami adabı, kılık-kıyafet, selamlaşma gibi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hususlarla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görgü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3" w:after="0"/>
              <w:ind w:hanging="281" w:left="285" w:right="77"/>
              <w:jc w:val="both"/>
              <w:rPr/>
            </w:pPr>
            <w:r>
              <w:rPr>
                <w:sz w:val="16"/>
                <w:szCs w:val="16"/>
              </w:rPr>
              <w:t>Sorumluluk sahibi olmanın önemi üzerinde durularak bizi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yaratan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Rabbimize,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O’nu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bizlere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tanıtan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Hz.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(s.a.s), varlık sebebimiz olan anne-babamıza, akrabalarımıza,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komşularımıza,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birlikte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paylaştığımız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insanlara,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çevremize,</w:t>
            </w:r>
            <w:r>
              <w:rPr>
                <w:spacing w:val="4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tüm</w:t>
            </w:r>
            <w:r>
              <w:rPr>
                <w:spacing w:val="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canlılara,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</w:t>
            </w:r>
            <w:r>
              <w:rPr>
                <w:spacing w:val="4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yaşadığımız</w:t>
            </w:r>
            <w:r>
              <w:rPr>
                <w:spacing w:val="3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vatanımıza karşı</w:t>
            </w:r>
            <w:r>
              <w:rPr>
                <w:spacing w:val="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görev</w:t>
            </w:r>
            <w:r>
              <w:rPr>
                <w:spacing w:val="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sorumluklarımız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açıklanır.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Cami,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trafik vb.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ortak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yaşam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alanlarında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uyulması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toplumsal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bilir.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keepNext w:val="true"/>
              <w:widowControl w:val="false"/>
              <w:numPr>
                <w:ilvl w:val="0"/>
                <w:numId w:val="0"/>
              </w:numPr>
              <w:spacing w:before="1" w:after="0"/>
              <w:ind w:hanging="3" w:left="107" w:right="147"/>
              <w:outlineLvl w:val="5"/>
              <w:rPr/>
            </w:pPr>
            <w:r>
              <w:rPr>
                <w:sz w:val="20"/>
                <w:szCs w:val="20"/>
              </w:rPr>
              <w:t>Dinim İslam, s. 249-261;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263-282.</w:t>
            </w:r>
          </w:p>
        </w:tc>
      </w:tr>
      <w:tr>
        <w:trPr>
          <w:trHeight w:val="561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61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71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MAYIS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315" w:leader="none"/>
                <w:tab w:val="left" w:pos="1900" w:leader="none"/>
              </w:tabs>
              <w:snapToGrid w:val="false"/>
              <w:ind w:left="173" w:right="0"/>
              <w:jc w:val="both"/>
              <w:rPr>
                <w:b/>
                <w:sz w:val="20"/>
                <w:szCs w:val="20"/>
                <w:lang w:eastAsia="tr-TR"/>
              </w:rPr>
            </w:pPr>
            <w:r>
              <w:rPr>
                <w:b/>
                <w:sz w:val="20"/>
                <w:szCs w:val="20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54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/>
            </w:pPr>
            <w:r>
              <w:rPr/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370" w:leader="none"/>
              </w:tabs>
              <w:suppressAutoHyphens w:val="false"/>
              <w:autoSpaceDE w:val="false"/>
              <w:snapToGrid w:val="false"/>
              <w:ind w:left="369" w:right="0"/>
              <w:rPr/>
            </w:pPr>
            <w:r>
              <w:rPr/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napToGrid w:val="false"/>
              <w:spacing w:before="2" w:after="0"/>
              <w:ind w:left="285" w:right="0"/>
              <w:jc w:val="both"/>
              <w:rPr/>
            </w:pPr>
            <w:r>
              <w:rPr/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3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ind w:left="1103" w:right="0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jc w:val="both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16"/>
                <w:szCs w:val="16"/>
                <w:lang w:eastAsia="tr-TR"/>
              </w:rPr>
            </w:pPr>
            <w:r>
              <w:rPr>
                <w:b/>
                <w:sz w:val="16"/>
                <w:szCs w:val="16"/>
                <w:lang w:eastAsia="tr-TR"/>
              </w:rPr>
              <w:t>HAZİRAN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5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</w:r>
          </w:p>
        </w:tc>
      </w:tr>
      <w:tr>
        <w:trPr>
          <w:trHeight w:val="687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bCs/>
                <w:sz w:val="16"/>
                <w:szCs w:val="16"/>
                <w:lang w:eastAsia="tr-TR"/>
              </w:rPr>
            </w:pPr>
            <w:r>
              <w:rPr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textDirection w:val="btLr"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 xml:space="preserve">ÖRNEK </w:t>
            </w:r>
            <w:r>
              <w:rPr>
                <w:b/>
                <w:bCs/>
                <w:sz w:val="18"/>
                <w:szCs w:val="18"/>
              </w:rPr>
              <w:t>ŞAHSİYETLERDEN</w:t>
            </w:r>
            <w:r>
              <w:rPr>
                <w:b/>
                <w:bCs/>
                <w:sz w:val="20"/>
                <w:szCs w:val="20"/>
              </w:rPr>
              <w:t xml:space="preserve"> DAVRANIŞ MODELLERİ</w:t>
            </w:r>
          </w:p>
        </w:tc>
        <w:tc>
          <w:tcPr>
            <w:tcW w:w="59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1500" w:leader="none"/>
                <w:tab w:val="left" w:pos="1900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Örnek Şahsiyetlerden Davranış Modelleri</w:t>
            </w:r>
          </w:p>
        </w:tc>
        <w:tc>
          <w:tcPr>
            <w:tcW w:w="52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2" w:after="0"/>
              <w:ind w:hanging="281" w:left="285" w:right="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Örnek şahsiyetlerden davranış modelleri başlığı altında tarih,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kültür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medeniyetimizde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iz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bırakmış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örnek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önder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şahsiyetlerin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hayatlarından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rol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model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davranışlar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öğrencilerle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286" w:leader="none"/>
              </w:tabs>
              <w:suppressAutoHyphens w:val="false"/>
              <w:autoSpaceDE w:val="false"/>
              <w:spacing w:lineRule="auto" w:line="360" w:before="4" w:after="0"/>
              <w:ind w:left="285" w:right="7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paylaşılır.</w:t>
            </w:r>
          </w:p>
        </w:tc>
        <w:tc>
          <w:tcPr>
            <w:tcW w:w="1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8400" w:leader="none"/>
        </w:tabs>
        <w:rPr>
          <w:sz w:val="22"/>
          <w:szCs w:val="22"/>
        </w:rPr>
      </w:pPr>
      <w:r>
        <w:rPr/>
        <w:tab/>
        <w:tab/>
      </w:r>
      <w:r>
        <w:rPr>
          <w:sz w:val="22"/>
          <w:szCs w:val="22"/>
        </w:rPr>
        <w:t xml:space="preserve">                                                                          </w:t>
      </w:r>
    </w:p>
    <w:p>
      <w:pPr>
        <w:pStyle w:val="Normal"/>
        <w:tabs>
          <w:tab w:val="clear" w:pos="708"/>
          <w:tab w:val="left" w:pos="8400" w:leader="none"/>
        </w:tabs>
        <w:rPr>
          <w:lang w:eastAsia="tr-TR"/>
        </w:rPr>
      </w:pPr>
      <w:r>
        <w:rPr>
          <w:sz w:val="22"/>
          <w:szCs w:val="22"/>
        </w:rPr>
        <w:t xml:space="preserve">                                                                             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lang w:eastAsia="tr-TR"/>
        </w:rPr>
        <w:tab/>
        <w:t xml:space="preserve">            </w:t>
      </w:r>
      <w:r>
        <w:rPr>
          <w:sz w:val="22"/>
          <w:szCs w:val="22"/>
          <w:lang w:eastAsia="tr-TR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  <w:lang w:eastAsia="tr-TR"/>
        </w:rPr>
        <w:t>…../…../202..</w:t>
      </w:r>
    </w:p>
    <w:p>
      <w:pPr>
        <w:pStyle w:val="Normal"/>
        <w:spacing w:lineRule="atLeast" w:line="240"/>
        <w:rPr>
          <w:sz w:val="20"/>
          <w:szCs w:val="20"/>
          <w:lang w:eastAsia="tr-TR"/>
        </w:rPr>
      </w:pPr>
      <w:r>
        <w:rPr>
          <w:sz w:val="20"/>
          <w:szCs w:val="20"/>
          <w:lang w:eastAsia="tr-TR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sectPr>
      <w:footerReference w:type="default" r:id="rId7"/>
      <w:type w:val="nextPage"/>
      <w:pgSz w:orient="landscape" w:w="16838" w:h="11906"/>
      <w:pgMar w:left="691" w:right="691" w:gutter="0" w:header="0" w:top="557" w:footer="274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a2"/>
    <w:family w:val="roman"/>
    <w:pitch w:val="variable"/>
  </w:font>
  <w:font w:name="Wingdings">
    <w:charset w:val="02"/>
    <w:family w:val="auto"/>
    <w:pitch w:val="variable"/>
  </w:font>
  <w:font w:name="Tahoma">
    <w:charset w:val="a2"/>
    <w:family w:val="swiss"/>
    <w:pitch w:val="variable"/>
  </w:font>
  <w:font w:name="Calibri Light">
    <w:charset w:val="a2"/>
    <w:family w:val="swiss"/>
    <w:pitch w:val="variable"/>
  </w:font>
  <w:font w:name="OpenSymbol">
    <w:altName w:val="Arial Unicode MS"/>
    <w:charset w:val="02"/>
    <w:family w:val="auto"/>
    <w:pitch w:val="default"/>
  </w:font>
  <w:font w:name="Cambria">
    <w:charset w:val="a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4"/>
        <w:szCs w:val="14"/>
      </w:rPr>
    </w:pPr>
    <w:r>
      <w:rPr>
        <w:sz w:val="14"/>
        <w:szCs w:val="14"/>
      </w:rPr>
      <w:t>Bu Yıllık Plan Diyanet İşleri Başkanlığının 09.08.2019 tarihli ve 447474  sayılı onayı ile uygun görülen İhtiyaç Odaklı Kur’an Kursları Öğretim Programları kitapçığından faydalanılarak hazırlanmıştır.</w:t>
    </w:r>
  </w:p>
  <w:p>
    <w:pPr>
      <w:pStyle w:val="Footer"/>
      <w:rPr>
        <w:sz w:val="14"/>
        <w:szCs w:val="14"/>
      </w:rPr>
    </w:pPr>
    <w:r>
      <w:rPr>
        <w:sz w:val="14"/>
        <w:szCs w:val="14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4"/>
        <w:b w:val="false"/>
        <w:szCs w:val="14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b w:val="false"/>
        <w:szCs w:val="16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b w:val="false"/>
        <w:szCs w:val="16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29"/>
        </w:tabs>
        <w:ind w:left="1429" w:hanging="720"/>
      </w:pPr>
      <w:rPr>
        <w:rFonts w:ascii="Symbol" w:hAnsi="Symbol" w:cs="Symbol" w:hint="default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2134"/>
        </w:tabs>
        <w:ind w:left="2134" w:hanging="705"/>
      </w:pPr>
      <w:rPr>
        <w:b w:val="false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sz w:val="22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sz w:val="22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sz w:val="22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rFonts w:ascii="Times New Roman" w:hAnsi="Times New Roman" w:cs="Times New Roman"/>
        <w:color w:val="0000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4" w:hanging="286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9" w:hanging="286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4" w:hanging="286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9" w:hanging="286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84" w:hanging="286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8" w:hanging="286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93" w:hanging="286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8" w:hanging="286"/>
      </w:pPr>
      <w:rPr>
        <w:rFonts w:ascii="Symbol" w:hAnsi="Symbol" w:cs="Symbol" w:hint="default"/>
        <w:lang w:val="tr-TR" w:eastAsia="en-US" w:bidi="ar-SA"/>
      </w:rPr>
    </w:lvl>
  </w:abstractNum>
  <w:abstractNum w:abstractNumId="10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281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4" w:hanging="281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22" w:hanging="281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69" w:hanging="281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17" w:hanging="281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64" w:hanging="281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11" w:hanging="281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659" w:hanging="281"/>
      </w:pPr>
      <w:rPr>
        <w:rFonts w:ascii="Symbol" w:hAnsi="Symbol" w:cs="Symbol" w:hint="default"/>
        <w:lang w:val="tr-TR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rFonts w:ascii="Times New Roman" w:hAnsi="Times New Roman" w:cs="Times New Roman"/>
        <w:color w:val="0000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4" w:hanging="286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9" w:hanging="286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4" w:hanging="286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9" w:hanging="286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84" w:hanging="286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8" w:hanging="286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93" w:hanging="286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8" w:hanging="286"/>
      </w:pPr>
      <w:rPr>
        <w:rFonts w:ascii="Symbol" w:hAnsi="Symbol" w:cs="Symbol" w:hint="default"/>
        <w:lang w:val="tr-TR" w:eastAsia="en-US" w:bidi="ar-SA"/>
      </w:rPr>
    </w:lvl>
  </w:abstractNum>
  <w:abstractNum w:abstractNumId="12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281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4" w:hanging="281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22" w:hanging="281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69" w:hanging="281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17" w:hanging="281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64" w:hanging="281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11" w:hanging="281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659" w:hanging="281"/>
      </w:pPr>
      <w:rPr>
        <w:rFonts w:ascii="Symbol" w:hAnsi="Symbol" w:cs="Symbol" w:hint="default"/>
        <w:lang w:val="tr-TR" w:eastAsia="en-US" w:bidi="ar-SA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rFonts w:ascii="Times New Roman" w:hAnsi="Times New Roman" w:cs="Times New Roman"/>
        <w:color w:val="0000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vertAlign w:val="subscript"/>
        <w:sz w:val="22"/>
        <w:szCs w:val="22"/>
        <w:w w:val="100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2" w:hanging="142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84" w:hanging="142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16" w:hanging="142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48" w:hanging="142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80" w:hanging="142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12" w:hanging="142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44" w:hanging="142"/>
      </w:pPr>
      <w:rPr>
        <w:rFonts w:ascii="Symbol" w:hAnsi="Symbol" w:cs="Symbol" w:hint="default"/>
        <w:lang w:val="tr-TR" w:eastAsia="en-US" w:bidi="ar-SA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rFonts w:ascii="Times New Roman" w:hAnsi="Times New Roman" w:cs="Times New Roman"/>
        <w:color w:val="0000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4" w:hanging="286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9" w:hanging="286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4" w:hanging="286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9" w:hanging="286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84" w:hanging="286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8" w:hanging="286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93" w:hanging="286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8" w:hanging="286"/>
      </w:pPr>
      <w:rPr>
        <w:rFonts w:ascii="Symbol" w:hAnsi="Symbol" w:cs="Symbol" w:hint="default"/>
        <w:lang w:val="tr-TR" w:eastAsia="en-US" w:bidi="ar-SA"/>
      </w:rPr>
    </w:lvl>
  </w:abstractNum>
  <w:abstractNum w:abstractNumId="15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281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4" w:hanging="281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22" w:hanging="281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69" w:hanging="281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17" w:hanging="281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64" w:hanging="281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11" w:hanging="281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659" w:hanging="281"/>
      </w:pPr>
      <w:rPr>
        <w:rFonts w:ascii="Symbol" w:hAnsi="Symbol" w:cs="Symbol" w:hint="default"/>
        <w:lang w:val="tr-TR" w:eastAsia="en-US" w:bidi="ar-SA"/>
      </w:rPr>
    </w:lvl>
  </w:abstractNum>
  <w:abstractNum w:abstractNumId="16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281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4" w:hanging="281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22" w:hanging="281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69" w:hanging="281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17" w:hanging="281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64" w:hanging="281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11" w:hanging="281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659" w:hanging="281"/>
      </w:pPr>
      <w:rPr>
        <w:rFonts w:ascii="Symbol" w:hAnsi="Symbol" w:cs="Symbol" w:hint="default"/>
        <w:lang w:val="tr-TR" w:eastAsia="en-US" w:bidi="ar-SA"/>
      </w:rPr>
    </w:lvl>
  </w:abstractNum>
  <w:abstractNum w:abstractNumId="17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281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4" w:hanging="281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22" w:hanging="281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69" w:hanging="281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17" w:hanging="281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64" w:hanging="281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11" w:hanging="281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659" w:hanging="281"/>
      </w:pPr>
      <w:rPr>
        <w:rFonts w:ascii="Symbol" w:hAnsi="Symbol" w:cs="Symbol" w:hint="default"/>
        <w:lang w:val="tr-TR" w:eastAsia="en-US" w:bidi="ar-SA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rFonts w:ascii="Times New Roman" w:hAnsi="Times New Roman" w:cs="Times New Roman"/>
        <w:color w:val="0000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4" w:hanging="286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9" w:hanging="286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4" w:hanging="286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9" w:hanging="286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84" w:hanging="286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8" w:hanging="286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93" w:hanging="286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8" w:hanging="286"/>
      </w:pPr>
      <w:rPr>
        <w:rFonts w:ascii="Symbol" w:hAnsi="Symbol" w:cs="Symbol" w:hint="default"/>
        <w:lang w:val="tr-TR" w:eastAsia="en-US" w:bidi="ar-SA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rFonts w:ascii="Times New Roman" w:hAnsi="Times New Roman" w:cs="Times New Roman"/>
        <w:color w:val="00000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vertAlign w:val="subscript"/>
        <w:sz w:val="22"/>
        <w:szCs w:val="22"/>
        <w:w w:val="100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2" w:hanging="142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84" w:hanging="142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16" w:hanging="142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48" w:hanging="142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80" w:hanging="142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12" w:hanging="142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44" w:hanging="142"/>
      </w:pPr>
      <w:rPr>
        <w:rFonts w:ascii="Symbol" w:hAnsi="Symbol" w:cs="Symbol" w:hint="default"/>
        <w:lang w:val="tr-TR" w:eastAsia="en-US" w:bidi="ar-SA"/>
      </w:rPr>
    </w:lvl>
  </w:abstractNum>
  <w:abstractNum w:abstractNumId="20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281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4" w:hanging="281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22" w:hanging="281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69" w:hanging="281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17" w:hanging="281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64" w:hanging="281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11" w:hanging="281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659" w:hanging="281"/>
      </w:pPr>
      <w:rPr>
        <w:rFonts w:ascii="Symbol" w:hAnsi="Symbol" w:cs="Symbol" w:hint="default"/>
        <w:lang w:val="tr-TR" w:eastAsia="en-US" w:bidi="ar-SA"/>
      </w:rPr>
    </w:lvl>
  </w:abstractNum>
  <w:abstractNum w:abstractNumId="21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0"/>
        <w:szCs w:val="20"/>
        <w:w w:val="100"/>
        <w:lang w:val="tr-TR" w:bidi="ar-SA"/>
      </w:rPr>
    </w:lvl>
  </w:abstractNum>
  <w:abstractNum w:abstractNumId="22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bidi="ar-SA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764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169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574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979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384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788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3193" w:hanging="286"/>
      </w:pPr>
      <w:rPr>
        <w:rFonts w:ascii="Liberation Serif" w:hAnsi="Liberation Serif" w:cs="Liberation Serif" w:hint="default"/>
        <w:sz w:val="22"/>
        <w:lang w:val="tr-TR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3598" w:hanging="286"/>
      </w:pPr>
      <w:rPr>
        <w:rFonts w:ascii="Liberation Serif" w:hAnsi="Liberation Serif" w:cs="Liberation Serif" w:hint="default"/>
        <w:sz w:val="22"/>
        <w:lang w:val="tr-TR" w:bidi="ar-SA"/>
      </w:r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position w:val="-1"/>
        <w:sz w:val="22"/>
        <w:szCs w:val="22"/>
        <w:w w:val="100"/>
        <w:lang w:val="tr-TR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952" w:hanging="142"/>
      </w:pPr>
      <w:rPr>
        <w:rFonts w:ascii="Liberation Serif" w:hAnsi="Liberation Serif" w:cs="Liberation Serif" w:hint="default"/>
        <w:lang w:val="tr-TR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384" w:hanging="142"/>
      </w:pPr>
      <w:rPr>
        <w:rFonts w:ascii="Liberation Serif" w:hAnsi="Liberation Serif" w:cs="Liberation Serif" w:hint="default"/>
        <w:lang w:val="tr-TR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816" w:hanging="142"/>
      </w:pPr>
      <w:rPr>
        <w:rFonts w:ascii="Liberation Serif" w:hAnsi="Liberation Serif" w:cs="Liberation Serif" w:hint="default"/>
        <w:lang w:val="tr-TR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8" w:hanging="142"/>
      </w:pPr>
      <w:rPr>
        <w:rFonts w:ascii="Liberation Serif" w:hAnsi="Liberation Serif" w:cs="Liberation Serif" w:hint="default"/>
        <w:lang w:val="tr-TR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680" w:hanging="142"/>
      </w:pPr>
      <w:rPr>
        <w:rFonts w:ascii="Liberation Serif" w:hAnsi="Liberation Serif" w:cs="Liberation Serif" w:hint="default"/>
        <w:lang w:val="tr-TR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3112" w:hanging="142"/>
      </w:pPr>
      <w:rPr>
        <w:rFonts w:ascii="Liberation Serif" w:hAnsi="Liberation Serif" w:cs="Liberation Serif" w:hint="default"/>
        <w:lang w:val="tr-TR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3544" w:hanging="142"/>
      </w:pPr>
      <w:rPr>
        <w:rFonts w:ascii="Liberation Serif" w:hAnsi="Liberation Serif" w:cs="Liberation Serif" w:hint="default"/>
        <w:lang w:val="tr-TR" w:bidi="ar-SA"/>
      </w:rPr>
    </w:lvl>
  </w:abstractNum>
  <w:abstractNum w:abstractNumId="25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0"/>
        <w:szCs w:val="20"/>
        <w:w w:val="100"/>
        <w:lang w:val="tr-TR" w:bidi="ar-SA"/>
      </w:r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position w:val="-1"/>
        <w:sz w:val="22"/>
        <w:szCs w:val="22"/>
        <w:w w:val="100"/>
        <w:lang w:val="tr-TR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952" w:hanging="142"/>
      </w:pPr>
      <w:rPr>
        <w:rFonts w:ascii="Liberation Serif" w:hAnsi="Liberation Serif" w:cs="Liberation Serif" w:hint="default"/>
        <w:lang w:val="tr-TR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384" w:hanging="142"/>
      </w:pPr>
      <w:rPr>
        <w:rFonts w:ascii="Liberation Serif" w:hAnsi="Liberation Serif" w:cs="Liberation Serif" w:hint="default"/>
        <w:lang w:val="tr-TR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816" w:hanging="142"/>
      </w:pPr>
      <w:rPr>
        <w:rFonts w:ascii="Liberation Serif" w:hAnsi="Liberation Serif" w:cs="Liberation Serif" w:hint="default"/>
        <w:lang w:val="tr-TR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8" w:hanging="142"/>
      </w:pPr>
      <w:rPr>
        <w:rFonts w:ascii="Liberation Serif" w:hAnsi="Liberation Serif" w:cs="Liberation Serif" w:hint="default"/>
        <w:lang w:val="tr-TR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680" w:hanging="142"/>
      </w:pPr>
      <w:rPr>
        <w:rFonts w:ascii="Liberation Serif" w:hAnsi="Liberation Serif" w:cs="Liberation Serif" w:hint="default"/>
        <w:lang w:val="tr-TR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3112" w:hanging="142"/>
      </w:pPr>
      <w:rPr>
        <w:rFonts w:ascii="Liberation Serif" w:hAnsi="Liberation Serif" w:cs="Liberation Serif" w:hint="default"/>
        <w:lang w:val="tr-TR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3544" w:hanging="142"/>
      </w:pPr>
      <w:rPr>
        <w:rFonts w:ascii="Liberation Serif" w:hAnsi="Liberation Serif" w:cs="Liberation Serif" w:hint="default"/>
        <w:lang w:val="tr-TR" w:bidi="ar-SA"/>
      </w:rPr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abstractNum w:abstractNumId="30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16"/>
        <w:szCs w:val="16"/>
        <w:w w:val="100"/>
        <w:lang w:val="tr-TR" w:bidi="ar-SA"/>
      </w:r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16"/>
        <w:szCs w:val="16"/>
        <w:w w:val="100"/>
        <w:lang w:val="tr-TR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position w:val="-1"/>
        <w:sz w:val="22"/>
        <w:szCs w:val="22"/>
        <w:w w:val="100"/>
        <w:lang w:val="tr-TR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952" w:hanging="142"/>
      </w:pPr>
      <w:rPr>
        <w:rFonts w:ascii="Liberation Serif" w:hAnsi="Liberation Serif" w:cs="Liberation Serif" w:hint="default"/>
        <w:lang w:val="tr-TR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384" w:hanging="142"/>
      </w:pPr>
      <w:rPr>
        <w:rFonts w:ascii="Liberation Serif" w:hAnsi="Liberation Serif" w:cs="Liberation Serif" w:hint="default"/>
        <w:lang w:val="tr-TR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816" w:hanging="142"/>
      </w:pPr>
      <w:rPr>
        <w:rFonts w:ascii="Liberation Serif" w:hAnsi="Liberation Serif" w:cs="Liberation Serif" w:hint="default"/>
        <w:lang w:val="tr-TR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8" w:hanging="142"/>
      </w:pPr>
      <w:rPr>
        <w:rFonts w:ascii="Liberation Serif" w:hAnsi="Liberation Serif" w:cs="Liberation Serif" w:hint="default"/>
        <w:lang w:val="tr-TR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680" w:hanging="142"/>
      </w:pPr>
      <w:rPr>
        <w:rFonts w:ascii="Liberation Serif" w:hAnsi="Liberation Serif" w:cs="Liberation Serif" w:hint="default"/>
        <w:lang w:val="tr-TR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3112" w:hanging="142"/>
      </w:pPr>
      <w:rPr>
        <w:rFonts w:ascii="Liberation Serif" w:hAnsi="Liberation Serif" w:cs="Liberation Serif" w:hint="default"/>
        <w:lang w:val="tr-TR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3544" w:hanging="142"/>
      </w:pPr>
      <w:rPr>
        <w:rFonts w:ascii="Liberation Serif" w:hAnsi="Liberation Serif" w:cs="Liberation Serif" w:hint="default"/>
        <w:lang w:val="tr-TR" w:bidi="ar-SA"/>
      </w:rPr>
    </w:lvl>
  </w:abstractNum>
  <w:abstractNum w:abstractNumId="32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0"/>
        <w:szCs w:val="20"/>
        <w:w w:val="100"/>
        <w:lang w:val="tr-TR" w:bidi="ar-SA"/>
      </w:rPr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position w:val="-1"/>
        <w:sz w:val="20"/>
        <w:szCs w:val="20"/>
        <w:w w:val="100"/>
        <w:lang w:val="tr-TR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952" w:hanging="142"/>
      </w:pPr>
      <w:rPr>
        <w:rFonts w:ascii="Liberation Serif" w:hAnsi="Liberation Serif" w:cs="Liberation Serif" w:hint="default"/>
        <w:lang w:val="tr-TR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384" w:hanging="142"/>
      </w:pPr>
      <w:rPr>
        <w:rFonts w:ascii="Liberation Serif" w:hAnsi="Liberation Serif" w:cs="Liberation Serif" w:hint="default"/>
        <w:lang w:val="tr-TR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816" w:hanging="142"/>
      </w:pPr>
      <w:rPr>
        <w:rFonts w:ascii="Liberation Serif" w:hAnsi="Liberation Serif" w:cs="Liberation Serif" w:hint="default"/>
        <w:lang w:val="tr-TR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8" w:hanging="142"/>
      </w:pPr>
      <w:rPr>
        <w:rFonts w:ascii="Liberation Serif" w:hAnsi="Liberation Serif" w:cs="Liberation Serif" w:hint="default"/>
        <w:lang w:val="tr-TR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680" w:hanging="142"/>
      </w:pPr>
      <w:rPr>
        <w:rFonts w:ascii="Liberation Serif" w:hAnsi="Liberation Serif" w:cs="Liberation Serif" w:hint="default"/>
        <w:lang w:val="tr-TR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3112" w:hanging="142"/>
      </w:pPr>
      <w:rPr>
        <w:rFonts w:ascii="Liberation Serif" w:hAnsi="Liberation Serif" w:cs="Liberation Serif" w:hint="default"/>
        <w:lang w:val="tr-TR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3544" w:hanging="142"/>
      </w:pPr>
      <w:rPr>
        <w:rFonts w:ascii="Liberation Serif" w:hAnsi="Liberation Serif" w:cs="Liberation Serif" w:hint="default"/>
        <w:lang w:val="tr-TR" w:bidi="ar-SA"/>
      </w:rPr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abstractNum w:abstractNumId="37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0"/>
        <w:szCs w:val="20"/>
        <w:w w:val="100"/>
        <w:lang w:val="tr-TR" w:bidi="ar-SA"/>
      </w:rPr>
    </w:lvl>
  </w:abstractNum>
  <w:abstractNum w:abstractNumId="38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2"/>
        <w:szCs w:val="22"/>
        <w:w w:val="100"/>
        <w:lang w:val="tr-TR" w:bidi="ar-SA"/>
      </w:rPr>
    </w:lvl>
  </w:abstractNum>
  <w:abstractNum w:abstractNumId="39">
    <w:lvl w:ilvl="0">
      <w:numFmt w:val="bullet"/>
      <w:lvlText w:val=""/>
      <w:lvlJc w:val="left"/>
      <w:pPr>
        <w:tabs>
          <w:tab w:val="num" w:pos="0"/>
        </w:tabs>
        <w:ind w:left="369" w:hanging="286"/>
      </w:pPr>
      <w:rPr>
        <w:rFonts w:ascii="Wingdings" w:hAnsi="Wingdings" w:cs="Wingdings" w:hint="default"/>
        <w:sz w:val="22"/>
        <w:szCs w:val="22"/>
        <w:w w:val="100"/>
        <w:lang w:val="tr-TR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position w:val="-1"/>
        <w:sz w:val="22"/>
        <w:szCs w:val="22"/>
        <w:w w:val="100"/>
        <w:lang w:val="tr-TR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952" w:hanging="142"/>
      </w:pPr>
      <w:rPr>
        <w:rFonts w:ascii="Liberation Serif" w:hAnsi="Liberation Serif" w:cs="Liberation Serif" w:hint="default"/>
        <w:lang w:val="tr-TR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384" w:hanging="142"/>
      </w:pPr>
      <w:rPr>
        <w:rFonts w:ascii="Liberation Serif" w:hAnsi="Liberation Serif" w:cs="Liberation Serif" w:hint="default"/>
        <w:lang w:val="tr-TR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816" w:hanging="142"/>
      </w:pPr>
      <w:rPr>
        <w:rFonts w:ascii="Liberation Serif" w:hAnsi="Liberation Serif" w:cs="Liberation Serif" w:hint="default"/>
        <w:lang w:val="tr-TR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8" w:hanging="142"/>
      </w:pPr>
      <w:rPr>
        <w:rFonts w:ascii="Liberation Serif" w:hAnsi="Liberation Serif" w:cs="Liberation Serif" w:hint="default"/>
        <w:lang w:val="tr-TR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680" w:hanging="142"/>
      </w:pPr>
      <w:rPr>
        <w:rFonts w:ascii="Liberation Serif" w:hAnsi="Liberation Serif" w:cs="Liberation Serif" w:hint="default"/>
        <w:lang w:val="tr-TR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3112" w:hanging="142"/>
      </w:pPr>
      <w:rPr>
        <w:rFonts w:ascii="Liberation Serif" w:hAnsi="Liberation Serif" w:cs="Liberation Serif" w:hint="default"/>
        <w:lang w:val="tr-TR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3544" w:hanging="142"/>
      </w:pPr>
      <w:rPr>
        <w:rFonts w:ascii="Liberation Serif" w:hAnsi="Liberation Serif" w:cs="Liberation Serif" w:hint="default"/>
        <w:lang w:val="tr-TR" w:bidi="ar-SA"/>
      </w:rPr>
    </w:lvl>
  </w:abstractNum>
  <w:abstractNum w:abstractNumId="40">
    <w:lvl w:ilvl="0">
      <w:numFmt w:val="bullet"/>
      <w:lvlText w:val=""/>
      <w:lvlJc w:val="left"/>
      <w:pPr>
        <w:tabs>
          <w:tab w:val="num" w:pos="0"/>
        </w:tabs>
        <w:ind w:left="510" w:hanging="142"/>
      </w:pPr>
      <w:rPr>
        <w:rFonts w:ascii="Symbol" w:hAnsi="Symbol" w:cs="Symbol" w:hint="default"/>
        <w:position w:val="-1"/>
        <w:sz w:val="22"/>
        <w:szCs w:val="22"/>
        <w:w w:val="100"/>
        <w:lang w:val="tr-TR" w:bidi="ar-SA"/>
      </w:rPr>
    </w:lvl>
  </w:abstractNum>
  <w:abstractNum w:abstractNumId="41">
    <w:lvl w:ilvl="0">
      <w:numFmt w:val="bullet"/>
      <w:lvlText w:val="●"/>
      <w:lvlJc w:val="left"/>
      <w:pPr>
        <w:tabs>
          <w:tab w:val="num" w:pos="0"/>
        </w:tabs>
        <w:ind w:left="285" w:hanging="281"/>
      </w:pPr>
      <w:rPr>
        <w:rFonts w:ascii="Times New Roman" w:hAnsi="Times New Roman" w:cs="Times New Roman" w:hint="default"/>
        <w:sz w:val="20"/>
        <w:szCs w:val="20"/>
        <w:w w:val="100"/>
        <w:lang w:val="tr-TR" w:bidi="ar-SA"/>
      </w:rPr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16"/>
        <w:szCs w:val="16"/>
        <w:w w:val="100"/>
        <w:lang w:val="tr-TR" w:bidi="ar-SA"/>
      </w:rPr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708"/>
        </w:tabs>
        <w:ind w:left="369" w:hanging="286"/>
      </w:pPr>
      <w:rPr>
        <w:sz w:val="20"/>
        <w:szCs w:val="20"/>
        <w:w w:val="100"/>
        <w:lang w:val="tr-TR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tr-TR" w:eastAsia="tr-TR" w:bidi="ar-SA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bCs/>
      <w:sz w:val="12"/>
      <w:szCs w:val="12"/>
      <w:lang w:val="tr-TR"/>
    </w:rPr>
  </w:style>
  <w:style w:type="character" w:styleId="WW8Num2z0">
    <w:name w:val="WW8Num2z0"/>
    <w:qFormat/>
    <w:rPr>
      <w:rFonts w:ascii="Symbol" w:hAnsi="Symbol" w:cs="Symbol"/>
      <w:b w:val="false"/>
      <w:bCs/>
      <w:sz w:val="14"/>
      <w:szCs w:val="14"/>
    </w:rPr>
  </w:style>
  <w:style w:type="character" w:styleId="WW8Num2z1">
    <w:name w:val="WW8Num2z1"/>
    <w:qFormat/>
    <w:rPr/>
  </w:style>
  <w:style w:type="character" w:styleId="WW8Num3z0">
    <w:name w:val="WW8Num3z0"/>
    <w:qFormat/>
    <w:rPr>
      <w:rFonts w:ascii="Symbol" w:hAnsi="Symbol" w:cs="Symbol"/>
      <w:b w:val="false"/>
      <w:bCs/>
      <w:sz w:val="16"/>
      <w:szCs w:val="16"/>
    </w:rPr>
  </w:style>
  <w:style w:type="character" w:styleId="WW8Num3z1">
    <w:name w:val="WW8Num3z1"/>
    <w:qFormat/>
    <w:rPr/>
  </w:style>
  <w:style w:type="character" w:styleId="WW8Num4z0">
    <w:name w:val="WW8Num4z0"/>
    <w:qFormat/>
    <w:rPr>
      <w:rFonts w:ascii="Symbol" w:hAnsi="Symbol" w:cs="Symbol"/>
      <w:b w:val="false"/>
      <w:bCs/>
      <w:sz w:val="16"/>
      <w:szCs w:val="16"/>
    </w:rPr>
  </w:style>
  <w:style w:type="character" w:styleId="WW8Num4z1">
    <w:name w:val="WW8Num4z1"/>
    <w:qFormat/>
    <w:rPr/>
  </w:style>
  <w:style w:type="character" w:styleId="WW8Num5z0">
    <w:name w:val="WW8Num5z0"/>
    <w:qFormat/>
    <w:rPr>
      <w:rFonts w:ascii="Symbol" w:hAnsi="Symbol" w:cs="OpenSymbol;Arial Unicode MS"/>
      <w:sz w:val="22"/>
      <w:szCs w:val="16"/>
    </w:rPr>
  </w:style>
  <w:style w:type="character" w:styleId="WW8Num5z1">
    <w:name w:val="WW8Num5z1"/>
    <w:qFormat/>
    <w:rPr>
      <w:b w:val="false"/>
    </w:rPr>
  </w:style>
  <w:style w:type="character" w:styleId="WW8Num6z0">
    <w:name w:val="WW8Num6z0"/>
    <w:qFormat/>
    <w:rPr>
      <w:sz w:val="22"/>
    </w:rPr>
  </w:style>
  <w:style w:type="character" w:styleId="WW8Num7z0">
    <w:name w:val="WW8Num7z0"/>
    <w:qFormat/>
    <w:rPr>
      <w:sz w:val="22"/>
    </w:rPr>
  </w:style>
  <w:style w:type="character" w:styleId="WW8Num8z0">
    <w:name w:val="WW8Num8z0"/>
    <w:qFormat/>
    <w:rPr>
      <w:sz w:val="22"/>
    </w:rPr>
  </w:style>
  <w:style w:type="character" w:styleId="WW8Num9z0">
    <w:name w:val="WW8Num9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9z1">
    <w:name w:val="WW8Num9z1"/>
    <w:qFormat/>
    <w:rPr>
      <w:rFonts w:ascii="Symbol" w:hAnsi="Symbol" w:cs="Symbol"/>
      <w:lang w:val="tr-TR" w:eastAsia="en-US" w:bidi="ar-SA"/>
    </w:rPr>
  </w:style>
  <w:style w:type="character" w:styleId="WW8Num10z0">
    <w:name w:val="WW8Num10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10z1">
    <w:name w:val="WW8Num10z1"/>
    <w:qFormat/>
    <w:rPr>
      <w:rFonts w:ascii="Symbol" w:hAnsi="Symbol" w:cs="Symbol"/>
      <w:lang w:val="tr-TR" w:eastAsia="en-US" w:bidi="ar-SA"/>
    </w:rPr>
  </w:style>
  <w:style w:type="character" w:styleId="WW8Num11z0">
    <w:name w:val="WW8Num11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11z1">
    <w:name w:val="WW8Num11z1"/>
    <w:qFormat/>
    <w:rPr>
      <w:rFonts w:ascii="Symbol" w:hAnsi="Symbol" w:cs="Symbol"/>
      <w:lang w:val="tr-TR" w:eastAsia="en-US" w:bidi="ar-SA"/>
    </w:rPr>
  </w:style>
  <w:style w:type="character" w:styleId="WW8Num12z0">
    <w:name w:val="WW8Num12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12z1">
    <w:name w:val="WW8Num12z1"/>
    <w:qFormat/>
    <w:rPr>
      <w:rFonts w:ascii="Symbol" w:hAnsi="Symbol" w:cs="Symbol"/>
      <w:lang w:val="tr-TR" w:eastAsia="en-US" w:bidi="ar-SA"/>
    </w:rPr>
  </w:style>
  <w:style w:type="character" w:styleId="WW8Num13z0">
    <w:name w:val="WW8Num13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13z1">
    <w:name w:val="WW8Num13z1"/>
    <w:qFormat/>
    <w:rPr>
      <w:rFonts w:ascii="Symbol" w:hAnsi="Symbol" w:cs="Symbol"/>
      <w:w w:val="100"/>
      <w:sz w:val="22"/>
      <w:szCs w:val="22"/>
      <w:vertAlign w:val="subscript"/>
      <w:lang w:val="tr-TR" w:eastAsia="en-US" w:bidi="ar-SA"/>
    </w:rPr>
  </w:style>
  <w:style w:type="character" w:styleId="WW8Num13z2">
    <w:name w:val="WW8Num13z2"/>
    <w:qFormat/>
    <w:rPr>
      <w:rFonts w:ascii="Symbol" w:hAnsi="Symbol" w:cs="Symbol"/>
      <w:lang w:val="tr-TR" w:eastAsia="en-US" w:bidi="ar-SA"/>
    </w:rPr>
  </w:style>
  <w:style w:type="character" w:styleId="WW8Num14z0">
    <w:name w:val="WW8Num14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14z1">
    <w:name w:val="WW8Num14z1"/>
    <w:qFormat/>
    <w:rPr>
      <w:rFonts w:ascii="Symbol" w:hAnsi="Symbol" w:cs="Symbol"/>
      <w:lang w:val="tr-TR" w:eastAsia="en-US" w:bidi="ar-SA"/>
    </w:rPr>
  </w:style>
  <w:style w:type="character" w:styleId="WW8Num15z0">
    <w:name w:val="WW8Num15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15z1">
    <w:name w:val="WW8Num15z1"/>
    <w:qFormat/>
    <w:rPr>
      <w:rFonts w:ascii="Symbol" w:hAnsi="Symbol" w:cs="Symbol"/>
      <w:lang w:val="tr-TR" w:eastAsia="en-US" w:bidi="ar-SA"/>
    </w:rPr>
  </w:style>
  <w:style w:type="character" w:styleId="WW8Num16z0">
    <w:name w:val="WW8Num16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16z1">
    <w:name w:val="WW8Num16z1"/>
    <w:qFormat/>
    <w:rPr>
      <w:rFonts w:ascii="Symbol" w:hAnsi="Symbol" w:cs="Symbol"/>
      <w:lang w:val="tr-TR" w:eastAsia="en-US" w:bidi="ar-SA"/>
    </w:rPr>
  </w:style>
  <w:style w:type="character" w:styleId="WW8Num17z0">
    <w:name w:val="WW8Num17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17z1">
    <w:name w:val="WW8Num17z1"/>
    <w:qFormat/>
    <w:rPr>
      <w:rFonts w:ascii="Symbol" w:hAnsi="Symbol" w:cs="Symbol"/>
      <w:lang w:val="tr-TR" w:eastAsia="en-US" w:bidi="ar-SA"/>
    </w:rPr>
  </w:style>
  <w:style w:type="character" w:styleId="WW8Num18z0">
    <w:name w:val="WW8Num18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18z1">
    <w:name w:val="WW8Num18z1"/>
    <w:qFormat/>
    <w:rPr>
      <w:rFonts w:ascii="Symbol" w:hAnsi="Symbol" w:cs="Symbol"/>
      <w:lang w:val="tr-TR" w:eastAsia="en-US" w:bidi="ar-SA"/>
    </w:rPr>
  </w:style>
  <w:style w:type="character" w:styleId="WW8Num19z0">
    <w:name w:val="WW8Num19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19z1">
    <w:name w:val="WW8Num19z1"/>
    <w:qFormat/>
    <w:rPr>
      <w:rFonts w:ascii="Symbol" w:hAnsi="Symbol" w:cs="Symbol"/>
      <w:w w:val="100"/>
      <w:sz w:val="22"/>
      <w:szCs w:val="22"/>
      <w:vertAlign w:val="subscript"/>
      <w:lang w:val="tr-TR" w:eastAsia="en-US" w:bidi="ar-SA"/>
    </w:rPr>
  </w:style>
  <w:style w:type="character" w:styleId="WW8Num19z2">
    <w:name w:val="WW8Num19z2"/>
    <w:qFormat/>
    <w:rPr>
      <w:rFonts w:ascii="Symbol" w:hAnsi="Symbol" w:cs="Symbol"/>
      <w:lang w:val="tr-TR" w:eastAsia="en-US" w:bidi="ar-SA"/>
    </w:rPr>
  </w:style>
  <w:style w:type="character" w:styleId="WW8Num20z0">
    <w:name w:val="WW8Num20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20z1">
    <w:name w:val="WW8Num20z1"/>
    <w:qFormat/>
    <w:rPr>
      <w:rFonts w:ascii="Symbol" w:hAnsi="Symbol" w:cs="Symbol"/>
      <w:lang w:val="tr-TR" w:eastAsia="en-US" w:bidi="ar-SA"/>
    </w:rPr>
  </w:style>
  <w:style w:type="character" w:styleId="WW8Num21z0">
    <w:name w:val="WW8Num21z0"/>
    <w:qFormat/>
    <w:rPr>
      <w:rFonts w:ascii="Times New Roman" w:hAnsi="Times New Roman" w:cs="Times New Roman"/>
      <w:w w:val="100"/>
      <w:sz w:val="20"/>
      <w:szCs w:val="20"/>
      <w:lang w:val="tr-TR" w:bidi="ar-SA"/>
    </w:rPr>
  </w:style>
  <w:style w:type="character" w:styleId="WW8Num22z0">
    <w:name w:val="WW8Num22z0"/>
    <w:qFormat/>
    <w:rPr>
      <w:rFonts w:ascii="Times New Roman" w:hAnsi="Times New Roman" w:cs="Times New Roman"/>
      <w:w w:val="100"/>
      <w:sz w:val="22"/>
      <w:szCs w:val="22"/>
      <w:lang w:val="tr-TR" w:bidi="ar-SA"/>
    </w:rPr>
  </w:style>
  <w:style w:type="character" w:styleId="WW8Num23z0">
    <w:name w:val="WW8Num23z0"/>
    <w:qFormat/>
    <w:rPr>
      <w:w w:val="100"/>
      <w:sz w:val="20"/>
      <w:szCs w:val="20"/>
      <w:lang w:val="tr-TR" w:bidi="ar-SA"/>
    </w:rPr>
  </w:style>
  <w:style w:type="character" w:styleId="WW8Num23z1">
    <w:name w:val="WW8Num23z1"/>
    <w:qFormat/>
    <w:rPr>
      <w:rFonts w:ascii="Liberation Serif;Times New Roman" w:hAnsi="Liberation Serif;Times New Roman" w:cs="Liberation Serif;Times New Roman"/>
      <w:sz w:val="22"/>
      <w:lang w:val="tr-TR" w:bidi="ar-SA"/>
    </w:rPr>
  </w:style>
  <w:style w:type="character" w:styleId="WW8Num24z0">
    <w:name w:val="WW8Num24z0"/>
    <w:qFormat/>
    <w:rPr>
      <w:w w:val="100"/>
      <w:sz w:val="20"/>
      <w:szCs w:val="20"/>
      <w:lang w:val="tr-TR" w:bidi="ar-SA"/>
    </w:rPr>
  </w:style>
  <w:style w:type="character" w:styleId="WW8Num24z1">
    <w:name w:val="WW8Num24z1"/>
    <w:qFormat/>
    <w:rPr>
      <w:rFonts w:ascii="Symbol" w:hAnsi="Symbol" w:cs="Symbol"/>
      <w:w w:val="100"/>
      <w:sz w:val="22"/>
      <w:szCs w:val="22"/>
      <w:vertAlign w:val="subscript"/>
      <w:lang w:val="tr-TR" w:bidi="ar-SA"/>
    </w:rPr>
  </w:style>
  <w:style w:type="character" w:styleId="WW8Num24z2">
    <w:name w:val="WW8Num24z2"/>
    <w:qFormat/>
    <w:rPr>
      <w:rFonts w:ascii="Liberation Serif;Times New Roman" w:hAnsi="Liberation Serif;Times New Roman" w:cs="Liberation Serif;Times New Roman"/>
      <w:lang w:val="tr-TR" w:bidi="ar-SA"/>
    </w:rPr>
  </w:style>
  <w:style w:type="character" w:styleId="WW8Num25z0">
    <w:name w:val="WW8Num25z0"/>
    <w:qFormat/>
    <w:rPr>
      <w:rFonts w:ascii="Times New Roman" w:hAnsi="Times New Roman" w:cs="Times New Roman"/>
      <w:w w:val="100"/>
      <w:sz w:val="20"/>
      <w:szCs w:val="20"/>
      <w:lang w:val="tr-TR" w:bidi="ar-SA"/>
    </w:rPr>
  </w:style>
  <w:style w:type="character" w:styleId="WW8Num26z0">
    <w:name w:val="WW8Num26z0"/>
    <w:qFormat/>
    <w:rPr>
      <w:w w:val="100"/>
      <w:sz w:val="20"/>
      <w:szCs w:val="20"/>
      <w:lang w:val="tr-TR" w:bidi="ar-SA"/>
    </w:rPr>
  </w:style>
  <w:style w:type="character" w:styleId="WW8Num26z1">
    <w:name w:val="WW8Num26z1"/>
    <w:qFormat/>
    <w:rPr>
      <w:rFonts w:ascii="Symbol" w:hAnsi="Symbol" w:cs="Symbol"/>
      <w:w w:val="100"/>
      <w:sz w:val="22"/>
      <w:szCs w:val="22"/>
      <w:vertAlign w:val="subscript"/>
      <w:lang w:val="tr-TR" w:bidi="ar-SA"/>
    </w:rPr>
  </w:style>
  <w:style w:type="character" w:styleId="WW8Num26z2">
    <w:name w:val="WW8Num26z2"/>
    <w:qFormat/>
    <w:rPr>
      <w:rFonts w:ascii="Liberation Serif;Times New Roman" w:hAnsi="Liberation Serif;Times New Roman" w:cs="Liberation Serif;Times New Roman"/>
      <w:lang w:val="tr-TR" w:bidi="ar-SA"/>
    </w:rPr>
  </w:style>
  <w:style w:type="character" w:styleId="WW8Num27z0">
    <w:name w:val="WW8Num27z0"/>
    <w:qFormat/>
    <w:rPr>
      <w:w w:val="100"/>
      <w:sz w:val="20"/>
      <w:szCs w:val="20"/>
      <w:lang w:val="tr-TR" w:bidi="ar-SA"/>
    </w:rPr>
  </w:style>
  <w:style w:type="character" w:styleId="WW8Num28z0">
    <w:name w:val="WW8Num28z0"/>
    <w:qFormat/>
    <w:rPr>
      <w:w w:val="100"/>
      <w:sz w:val="20"/>
      <w:szCs w:val="20"/>
      <w:lang w:val="tr-TR" w:bidi="ar-SA"/>
    </w:rPr>
  </w:style>
  <w:style w:type="character" w:styleId="WW8Num29z0">
    <w:name w:val="WW8Num29z0"/>
    <w:qFormat/>
    <w:rPr>
      <w:w w:val="100"/>
      <w:sz w:val="20"/>
      <w:szCs w:val="20"/>
      <w:lang w:val="tr-TR" w:bidi="ar-SA"/>
    </w:rPr>
  </w:style>
  <w:style w:type="character" w:styleId="WW8Num30z0">
    <w:name w:val="WW8Num30z0"/>
    <w:qFormat/>
    <w:rPr>
      <w:rFonts w:ascii="Times New Roman" w:hAnsi="Times New Roman" w:cs="Times New Roman"/>
      <w:w w:val="100"/>
      <w:sz w:val="16"/>
      <w:szCs w:val="16"/>
      <w:lang w:val="tr-TR" w:bidi="ar-SA"/>
    </w:rPr>
  </w:style>
  <w:style w:type="character" w:styleId="WW8Num31z0">
    <w:name w:val="WW8Num31z0"/>
    <w:qFormat/>
    <w:rPr>
      <w:w w:val="100"/>
      <w:sz w:val="16"/>
      <w:szCs w:val="16"/>
      <w:lang w:val="tr-TR" w:bidi="ar-SA"/>
    </w:rPr>
  </w:style>
  <w:style w:type="character" w:styleId="WW8Num31z1">
    <w:name w:val="WW8Num31z1"/>
    <w:qFormat/>
    <w:rPr>
      <w:rFonts w:ascii="Symbol" w:hAnsi="Symbol" w:cs="Symbol"/>
      <w:w w:val="100"/>
      <w:sz w:val="22"/>
      <w:szCs w:val="22"/>
      <w:vertAlign w:val="subscript"/>
      <w:lang w:val="tr-TR" w:bidi="ar-SA"/>
    </w:rPr>
  </w:style>
  <w:style w:type="character" w:styleId="WW8Num31z2">
    <w:name w:val="WW8Num31z2"/>
    <w:qFormat/>
    <w:rPr>
      <w:rFonts w:ascii="Liberation Serif;Times New Roman" w:hAnsi="Liberation Serif;Times New Roman" w:cs="Liberation Serif;Times New Roman"/>
      <w:lang w:val="tr-TR" w:bidi="ar-SA"/>
    </w:rPr>
  </w:style>
  <w:style w:type="character" w:styleId="WW8Num32z0">
    <w:name w:val="WW8Num32z0"/>
    <w:qFormat/>
    <w:rPr>
      <w:rFonts w:ascii="Times New Roman" w:hAnsi="Times New Roman" w:cs="Times New Roman"/>
      <w:w w:val="100"/>
      <w:sz w:val="20"/>
      <w:szCs w:val="20"/>
      <w:lang w:val="tr-TR" w:bidi="ar-SA"/>
    </w:rPr>
  </w:style>
  <w:style w:type="character" w:styleId="WW8Num33z0">
    <w:name w:val="WW8Num33z0"/>
    <w:qFormat/>
    <w:rPr>
      <w:w w:val="100"/>
      <w:sz w:val="20"/>
      <w:szCs w:val="20"/>
      <w:lang w:val="tr-TR" w:bidi="ar-SA"/>
    </w:rPr>
  </w:style>
  <w:style w:type="character" w:styleId="WW8Num33z1">
    <w:name w:val="WW8Num33z1"/>
    <w:qFormat/>
    <w:rPr>
      <w:rFonts w:ascii="Symbol" w:hAnsi="Symbol" w:cs="Symbol"/>
      <w:w w:val="100"/>
      <w:sz w:val="20"/>
      <w:szCs w:val="20"/>
      <w:vertAlign w:val="subscript"/>
      <w:lang w:val="tr-TR" w:bidi="ar-SA"/>
    </w:rPr>
  </w:style>
  <w:style w:type="character" w:styleId="WW8Num33z2">
    <w:name w:val="WW8Num33z2"/>
    <w:qFormat/>
    <w:rPr>
      <w:rFonts w:ascii="Liberation Serif;Times New Roman" w:hAnsi="Liberation Serif;Times New Roman" w:cs="Liberation Serif;Times New Roman"/>
      <w:lang w:val="tr-TR" w:bidi="ar-SA"/>
    </w:rPr>
  </w:style>
  <w:style w:type="character" w:styleId="WW8Num34z0">
    <w:name w:val="WW8Num34z0"/>
    <w:qFormat/>
    <w:rPr>
      <w:w w:val="100"/>
      <w:sz w:val="20"/>
      <w:szCs w:val="20"/>
      <w:lang w:val="tr-TR" w:bidi="ar-SA"/>
    </w:rPr>
  </w:style>
  <w:style w:type="character" w:styleId="WW8Num35z0">
    <w:name w:val="WW8Num35z0"/>
    <w:qFormat/>
    <w:rPr>
      <w:w w:val="100"/>
      <w:sz w:val="20"/>
      <w:szCs w:val="20"/>
      <w:lang w:val="tr-TR" w:bidi="ar-SA"/>
    </w:rPr>
  </w:style>
  <w:style w:type="character" w:styleId="WW8Num36z0">
    <w:name w:val="WW8Num36z0"/>
    <w:qFormat/>
    <w:rPr>
      <w:w w:val="100"/>
      <w:sz w:val="20"/>
      <w:szCs w:val="20"/>
      <w:lang w:val="tr-TR" w:bidi="ar-SA"/>
    </w:rPr>
  </w:style>
  <w:style w:type="character" w:styleId="WW8Num37z0">
    <w:name w:val="WW8Num37z0"/>
    <w:qFormat/>
    <w:rPr>
      <w:rFonts w:ascii="Times New Roman" w:hAnsi="Times New Roman" w:cs="Times New Roman"/>
      <w:w w:val="100"/>
      <w:sz w:val="20"/>
      <w:szCs w:val="20"/>
      <w:lang w:val="tr-TR" w:bidi="ar-SA"/>
    </w:rPr>
  </w:style>
  <w:style w:type="character" w:styleId="WW8Num38z0">
    <w:name w:val="WW8Num38z0"/>
    <w:qFormat/>
    <w:rPr>
      <w:rFonts w:ascii="Times New Roman" w:hAnsi="Times New Roman" w:cs="Times New Roman"/>
      <w:w w:val="100"/>
      <w:sz w:val="22"/>
      <w:szCs w:val="22"/>
      <w:lang w:val="tr-TR" w:bidi="ar-SA"/>
    </w:rPr>
  </w:style>
  <w:style w:type="character" w:styleId="WW8Num39z0">
    <w:name w:val="WW8Num39z0"/>
    <w:qFormat/>
    <w:rPr>
      <w:rFonts w:ascii="Wingdings" w:hAnsi="Wingdings" w:cs="Wingdings"/>
      <w:w w:val="100"/>
      <w:sz w:val="22"/>
      <w:szCs w:val="22"/>
      <w:lang w:val="tr-TR" w:bidi="ar-SA"/>
    </w:rPr>
  </w:style>
  <w:style w:type="character" w:styleId="WW8Num39z1">
    <w:name w:val="WW8Num39z1"/>
    <w:qFormat/>
    <w:rPr>
      <w:rFonts w:ascii="Symbol" w:hAnsi="Symbol" w:cs="Symbol"/>
      <w:w w:val="100"/>
      <w:sz w:val="22"/>
      <w:szCs w:val="22"/>
      <w:vertAlign w:val="subscript"/>
      <w:lang w:val="tr-TR" w:bidi="ar-SA"/>
    </w:rPr>
  </w:style>
  <w:style w:type="character" w:styleId="WW8Num39z2">
    <w:name w:val="WW8Num39z2"/>
    <w:qFormat/>
    <w:rPr>
      <w:rFonts w:ascii="Liberation Serif;Times New Roman" w:hAnsi="Liberation Serif;Times New Roman" w:cs="Liberation Serif;Times New Roman"/>
      <w:lang w:val="tr-TR" w:bidi="ar-SA"/>
    </w:rPr>
  </w:style>
  <w:style w:type="character" w:styleId="WW8Num40z0">
    <w:name w:val="WW8Num40z0"/>
    <w:qFormat/>
    <w:rPr>
      <w:rFonts w:ascii="Symbol" w:hAnsi="Symbol" w:cs="Symbol"/>
      <w:w w:val="100"/>
      <w:sz w:val="22"/>
      <w:szCs w:val="22"/>
      <w:vertAlign w:val="subscript"/>
      <w:lang w:val="tr-TR" w:bidi="ar-SA"/>
    </w:rPr>
  </w:style>
  <w:style w:type="character" w:styleId="WW8Num41z0">
    <w:name w:val="WW8Num41z0"/>
    <w:qFormat/>
    <w:rPr>
      <w:rFonts w:ascii="Times New Roman" w:hAnsi="Times New Roman" w:cs="Times New Roman"/>
      <w:w w:val="100"/>
      <w:sz w:val="20"/>
      <w:szCs w:val="20"/>
      <w:lang w:val="tr-TR" w:bidi="ar-SA"/>
    </w:rPr>
  </w:style>
  <w:style w:type="character" w:styleId="WW8Num42z0">
    <w:name w:val="WW8Num42z0"/>
    <w:qFormat/>
    <w:rPr>
      <w:w w:val="100"/>
      <w:sz w:val="16"/>
      <w:szCs w:val="16"/>
      <w:lang w:val="tr-TR" w:bidi="ar-SA"/>
    </w:rPr>
  </w:style>
  <w:style w:type="character" w:styleId="WW8Num43z0">
    <w:name w:val="WW8Num43z0"/>
    <w:qFormat/>
    <w:rPr>
      <w:w w:val="100"/>
      <w:sz w:val="20"/>
      <w:szCs w:val="20"/>
      <w:lang w:val="tr-TR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9z2">
    <w:name w:val="WW8Num9z2"/>
    <w:qFormat/>
    <w:rPr>
      <w:rFonts w:ascii="Wingdings" w:hAnsi="Wingdings" w:cs="Wingdings"/>
    </w:rPr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21z1">
    <w:name w:val="WW8Num21z1"/>
    <w:qFormat/>
    <w:rPr>
      <w:b w:val="false"/>
    </w:rPr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1">
    <w:name w:val="WW8Num28z1"/>
    <w:qFormat/>
    <w:rPr/>
  </w:style>
  <w:style w:type="character" w:styleId="WW8Num28z2">
    <w:name w:val="WW8Num28z2"/>
    <w:qFormat/>
    <w:rPr/>
  </w:style>
  <w:style w:type="character" w:styleId="WW8Num28z3">
    <w:name w:val="WW8Num28z3"/>
    <w:qFormat/>
    <w:rPr/>
  </w:style>
  <w:style w:type="character" w:styleId="WW8Num28z4">
    <w:name w:val="WW8Num28z4"/>
    <w:qFormat/>
    <w:rPr/>
  </w:style>
  <w:style w:type="character" w:styleId="WW8Num28z5">
    <w:name w:val="WW8Num28z5"/>
    <w:qFormat/>
    <w:rPr/>
  </w:style>
  <w:style w:type="character" w:styleId="WW8Num28z6">
    <w:name w:val="WW8Num28z6"/>
    <w:qFormat/>
    <w:rPr/>
  </w:style>
  <w:style w:type="character" w:styleId="WW8Num28z7">
    <w:name w:val="WW8Num28z7"/>
    <w:qFormat/>
    <w:rPr/>
  </w:style>
  <w:style w:type="character" w:styleId="WW8Num28z8">
    <w:name w:val="WW8Num28z8"/>
    <w:qFormat/>
    <w:rPr/>
  </w:style>
  <w:style w:type="character" w:styleId="WW8Num29z1">
    <w:name w:val="WW8Num29z1"/>
    <w:qFormat/>
    <w:rPr/>
  </w:style>
  <w:style w:type="character" w:styleId="WW8Num29z2">
    <w:name w:val="WW8Num29z2"/>
    <w:qFormat/>
    <w:rPr/>
  </w:style>
  <w:style w:type="character" w:styleId="WW8Num29z3">
    <w:name w:val="WW8Num29z3"/>
    <w:qFormat/>
    <w:rPr/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0z1">
    <w:name w:val="WW8Num30z1"/>
    <w:qFormat/>
    <w:rPr>
      <w:rFonts w:ascii="Times New Roman" w:hAnsi="Times New Roman" w:eastAsia="Times New Roman" w:cs="Times New Roman"/>
    </w:rPr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8Num36z1">
    <w:name w:val="WW8Num36z1"/>
    <w:qFormat/>
    <w:rPr/>
  </w:style>
  <w:style w:type="character" w:styleId="WW8Num36z2">
    <w:name w:val="WW8Num36z2"/>
    <w:qFormat/>
    <w:rPr/>
  </w:style>
  <w:style w:type="character" w:styleId="WW8Num36z3">
    <w:name w:val="WW8Num36z3"/>
    <w:qFormat/>
    <w:rPr/>
  </w:style>
  <w:style w:type="character" w:styleId="WW8Num36z4">
    <w:name w:val="WW8Num36z4"/>
    <w:qFormat/>
    <w:rPr/>
  </w:style>
  <w:style w:type="character" w:styleId="WW8Num36z5">
    <w:name w:val="WW8Num36z5"/>
    <w:qFormat/>
    <w:rPr/>
  </w:style>
  <w:style w:type="character" w:styleId="WW8Num36z6">
    <w:name w:val="WW8Num36z6"/>
    <w:qFormat/>
    <w:rPr/>
  </w:style>
  <w:style w:type="character" w:styleId="WW8Num36z7">
    <w:name w:val="WW8Num36z7"/>
    <w:qFormat/>
    <w:rPr/>
  </w:style>
  <w:style w:type="character" w:styleId="WW8Num36z8">
    <w:name w:val="WW8Num36z8"/>
    <w:qFormat/>
    <w:rPr/>
  </w:style>
  <w:style w:type="character" w:styleId="WW8Num37z1">
    <w:name w:val="WW8Num37z1"/>
    <w:qFormat/>
    <w:rPr>
      <w:rFonts w:ascii="Symbol" w:hAnsi="Symbol" w:cs="Symbol"/>
      <w:lang w:val="tr-TR" w:eastAsia="en-US" w:bidi="ar-SA"/>
    </w:rPr>
  </w:style>
  <w:style w:type="character" w:styleId="WW8Num38z1">
    <w:name w:val="WW8Num38z1"/>
    <w:qFormat/>
    <w:rPr>
      <w:rFonts w:ascii="Symbol" w:hAnsi="Symbol" w:cs="Symbol"/>
      <w:lang w:val="tr-TR" w:eastAsia="en-US" w:bidi="ar-SA"/>
    </w:rPr>
  </w:style>
  <w:style w:type="character" w:styleId="WW8Num40z1">
    <w:name w:val="WW8Num40z1"/>
    <w:qFormat/>
    <w:rPr>
      <w:rFonts w:ascii="Symbol" w:hAnsi="Symbol" w:cs="Symbol"/>
      <w:lang w:val="tr-TR" w:eastAsia="en-US" w:bidi="ar-SA"/>
    </w:rPr>
  </w:style>
  <w:style w:type="character" w:styleId="WW8Num41z1">
    <w:name w:val="WW8Num41z1"/>
    <w:qFormat/>
    <w:rPr>
      <w:rFonts w:ascii="Symbol" w:hAnsi="Symbol" w:cs="Symbol"/>
      <w:w w:val="100"/>
      <w:sz w:val="22"/>
      <w:szCs w:val="22"/>
      <w:vertAlign w:val="subscript"/>
      <w:lang w:val="tr-TR" w:eastAsia="en-US" w:bidi="ar-SA"/>
    </w:rPr>
  </w:style>
  <w:style w:type="character" w:styleId="WW8Num41z2">
    <w:name w:val="WW8Num41z2"/>
    <w:qFormat/>
    <w:rPr>
      <w:rFonts w:ascii="Symbol" w:hAnsi="Symbol" w:cs="Symbol"/>
      <w:lang w:val="tr-TR" w:eastAsia="en-US" w:bidi="ar-SA"/>
    </w:rPr>
  </w:style>
  <w:style w:type="character" w:styleId="WW8Num42z1">
    <w:name w:val="WW8Num42z1"/>
    <w:qFormat/>
    <w:rPr>
      <w:rFonts w:ascii="Symbol" w:hAnsi="Symbol" w:cs="Symbol"/>
      <w:lang w:val="tr-TR" w:eastAsia="en-US" w:bidi="ar-SA"/>
    </w:rPr>
  </w:style>
  <w:style w:type="character" w:styleId="WW8Num43z1">
    <w:name w:val="WW8Num43z1"/>
    <w:qFormat/>
    <w:rPr>
      <w:rFonts w:ascii="Symbol" w:hAnsi="Symbol" w:cs="Symbol"/>
      <w:lang w:val="tr-TR" w:eastAsia="en-US" w:bidi="ar-SA"/>
    </w:rPr>
  </w:style>
  <w:style w:type="character" w:styleId="WW8Num44z0">
    <w:name w:val="WW8Num44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44z1">
    <w:name w:val="WW8Num44z1"/>
    <w:qFormat/>
    <w:rPr>
      <w:rFonts w:ascii="Symbol" w:hAnsi="Symbol" w:cs="Symbol"/>
      <w:lang w:val="tr-TR" w:eastAsia="en-US" w:bidi="ar-SA"/>
    </w:rPr>
  </w:style>
  <w:style w:type="character" w:styleId="WW8Num45z0">
    <w:name w:val="WW8Num45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45z1">
    <w:name w:val="WW8Num45z1"/>
    <w:qFormat/>
    <w:rPr>
      <w:rFonts w:ascii="Symbol" w:hAnsi="Symbol" w:cs="Symbol"/>
      <w:lang w:val="tr-TR" w:eastAsia="en-US" w:bidi="ar-SA"/>
    </w:rPr>
  </w:style>
  <w:style w:type="character" w:styleId="WW8Num46z0">
    <w:name w:val="WW8Num46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46z1">
    <w:name w:val="WW8Num46z1"/>
    <w:qFormat/>
    <w:rPr>
      <w:rFonts w:ascii="Symbol" w:hAnsi="Symbol" w:cs="Symbol"/>
      <w:lang w:val="tr-TR" w:eastAsia="en-US" w:bidi="ar-SA"/>
    </w:rPr>
  </w:style>
  <w:style w:type="character" w:styleId="WW8Num47z0">
    <w:name w:val="WW8Num47z0"/>
    <w:qFormat/>
    <w:rPr>
      <w:rFonts w:ascii="Times New Roman" w:hAnsi="Times New Roman" w:cs="Times New Roman"/>
      <w:color w:val="000000"/>
      <w:sz w:val="20"/>
      <w:szCs w:val="20"/>
    </w:rPr>
  </w:style>
  <w:style w:type="character" w:styleId="WW8Num47z1">
    <w:name w:val="WW8Num47z1"/>
    <w:qFormat/>
    <w:rPr>
      <w:rFonts w:ascii="Symbol" w:hAnsi="Symbol" w:cs="Symbol"/>
      <w:w w:val="100"/>
      <w:sz w:val="22"/>
      <w:szCs w:val="22"/>
      <w:vertAlign w:val="subscript"/>
      <w:lang w:val="tr-TR" w:eastAsia="en-US" w:bidi="ar-SA"/>
    </w:rPr>
  </w:style>
  <w:style w:type="character" w:styleId="WW8Num47z2">
    <w:name w:val="WW8Num47z2"/>
    <w:qFormat/>
    <w:rPr>
      <w:rFonts w:ascii="Symbol" w:hAnsi="Symbol" w:cs="Symbol"/>
      <w:lang w:val="tr-TR" w:eastAsia="en-US" w:bidi="ar-SA"/>
    </w:rPr>
  </w:style>
  <w:style w:type="character" w:styleId="WW8Num48z0">
    <w:name w:val="WW8Num48z0"/>
    <w:qFormat/>
    <w:rPr>
      <w:rFonts w:ascii="Times New Roman" w:hAnsi="Times New Roman" w:cs="Times New Roman"/>
      <w:w w:val="100"/>
      <w:sz w:val="22"/>
      <w:szCs w:val="22"/>
      <w:lang w:val="tr-TR" w:eastAsia="en-US" w:bidi="ar-SA"/>
    </w:rPr>
  </w:style>
  <w:style w:type="character" w:styleId="WW8Num48z1">
    <w:name w:val="WW8Num48z1"/>
    <w:qFormat/>
    <w:rPr>
      <w:rFonts w:ascii="Symbol" w:hAnsi="Symbol" w:cs="Symbol"/>
      <w:lang w:val="tr-TR" w:eastAsia="en-US" w:bidi="ar-SA"/>
    </w:rPr>
  </w:style>
  <w:style w:type="character" w:styleId="WW8Num49z0">
    <w:name w:val="WW8Num49z0"/>
    <w:qFormat/>
    <w:rPr>
      <w:rFonts w:ascii="Times New Roman" w:hAnsi="Times New Roman" w:eastAsia="Times New Roman" w:cs="Times New Roman"/>
      <w:w w:val="100"/>
      <w:sz w:val="20"/>
      <w:szCs w:val="20"/>
      <w:lang w:val="tr-TR" w:bidi="ar-SA"/>
    </w:rPr>
  </w:style>
  <w:style w:type="character" w:styleId="WW8Num49z1">
    <w:name w:val="WW8Num49z1"/>
    <w:qFormat/>
    <w:rPr>
      <w:lang w:val="tr-TR" w:bidi="ar-SA"/>
    </w:rPr>
  </w:style>
  <w:style w:type="character" w:styleId="WW8Num50z0">
    <w:name w:val="WW8Num50z0"/>
    <w:qFormat/>
    <w:rPr>
      <w:rFonts w:ascii="Times New Roman" w:hAnsi="Times New Roman" w:eastAsia="Times New Roman" w:cs="Times New Roman"/>
      <w:w w:val="100"/>
      <w:sz w:val="22"/>
      <w:szCs w:val="22"/>
      <w:lang w:val="tr-TR" w:bidi="ar-SA"/>
    </w:rPr>
  </w:style>
  <w:style w:type="character" w:styleId="WW8Num50z1">
    <w:name w:val="WW8Num50z1"/>
    <w:qFormat/>
    <w:rPr>
      <w:lang w:val="tr-TR" w:bidi="ar-SA"/>
    </w:rPr>
  </w:style>
  <w:style w:type="character" w:styleId="WW8Num51z0">
    <w:name w:val="WW8Num51z0"/>
    <w:qFormat/>
    <w:rPr>
      <w:w w:val="100"/>
      <w:sz w:val="20"/>
      <w:szCs w:val="20"/>
      <w:lang w:val="tr-TR" w:bidi="ar-SA"/>
    </w:rPr>
  </w:style>
  <w:style w:type="character" w:styleId="WW8Num51z1">
    <w:name w:val="WW8Num51z1"/>
    <w:qFormat/>
    <w:rPr>
      <w:sz w:val="22"/>
      <w:lang w:val="tr-TR" w:bidi="ar-SA"/>
    </w:rPr>
  </w:style>
  <w:style w:type="character" w:styleId="WW8Num52z0">
    <w:name w:val="WW8Num52z0"/>
    <w:qFormat/>
    <w:rPr>
      <w:w w:val="100"/>
      <w:sz w:val="20"/>
      <w:szCs w:val="20"/>
      <w:lang w:val="tr-TR" w:bidi="ar-SA"/>
    </w:rPr>
  </w:style>
  <w:style w:type="character" w:styleId="WW8Num52z1">
    <w:name w:val="WW8Num52z1"/>
    <w:qFormat/>
    <w:rPr>
      <w:rFonts w:ascii="Symbol" w:hAnsi="Symbol" w:eastAsia="Symbol" w:cs="Symbol"/>
      <w:w w:val="100"/>
      <w:sz w:val="22"/>
      <w:szCs w:val="22"/>
      <w:vertAlign w:val="subscript"/>
      <w:lang w:val="tr-TR" w:bidi="ar-SA"/>
    </w:rPr>
  </w:style>
  <w:style w:type="character" w:styleId="WW8Num52z2">
    <w:name w:val="WW8Num52z2"/>
    <w:qFormat/>
    <w:rPr>
      <w:lang w:val="tr-TR" w:bidi="ar-SA"/>
    </w:rPr>
  </w:style>
  <w:style w:type="character" w:styleId="WW8Num53z0">
    <w:name w:val="WW8Num53z0"/>
    <w:qFormat/>
    <w:rPr>
      <w:rFonts w:ascii="Times New Roman" w:hAnsi="Times New Roman" w:eastAsia="Times New Roman" w:cs="Times New Roman"/>
      <w:w w:val="100"/>
      <w:sz w:val="20"/>
      <w:szCs w:val="20"/>
      <w:lang w:val="tr-TR" w:bidi="ar-SA"/>
    </w:rPr>
  </w:style>
  <w:style w:type="character" w:styleId="WW8Num53z1">
    <w:name w:val="WW8Num53z1"/>
    <w:qFormat/>
    <w:rPr>
      <w:lang w:val="tr-TR" w:bidi="ar-SA"/>
    </w:rPr>
  </w:style>
  <w:style w:type="character" w:styleId="WW8Num54z0">
    <w:name w:val="WW8Num54z0"/>
    <w:qFormat/>
    <w:rPr>
      <w:w w:val="100"/>
      <w:sz w:val="20"/>
      <w:szCs w:val="20"/>
      <w:lang w:val="tr-TR" w:bidi="ar-SA"/>
    </w:rPr>
  </w:style>
  <w:style w:type="character" w:styleId="WW8Num54z1">
    <w:name w:val="WW8Num54z1"/>
    <w:qFormat/>
    <w:rPr>
      <w:rFonts w:ascii="Symbol" w:hAnsi="Symbol" w:eastAsia="Symbol" w:cs="Symbol"/>
      <w:w w:val="100"/>
      <w:sz w:val="22"/>
      <w:szCs w:val="22"/>
      <w:vertAlign w:val="subscript"/>
      <w:lang w:val="tr-TR" w:bidi="ar-SA"/>
    </w:rPr>
  </w:style>
  <w:style w:type="character" w:styleId="WW8Num54z2">
    <w:name w:val="WW8Num54z2"/>
    <w:qFormat/>
    <w:rPr>
      <w:lang w:val="tr-TR" w:bidi="ar-SA"/>
    </w:rPr>
  </w:style>
  <w:style w:type="character" w:styleId="WW8Num55z0">
    <w:name w:val="WW8Num55z0"/>
    <w:qFormat/>
    <w:rPr>
      <w:w w:val="100"/>
      <w:sz w:val="20"/>
      <w:szCs w:val="20"/>
      <w:lang w:val="tr-TR" w:bidi="ar-SA"/>
    </w:rPr>
  </w:style>
  <w:style w:type="character" w:styleId="WW8Num55z1">
    <w:name w:val="WW8Num55z1"/>
    <w:qFormat/>
    <w:rPr>
      <w:rFonts w:ascii="Symbol" w:hAnsi="Symbol" w:eastAsia="Symbol" w:cs="Symbol"/>
      <w:w w:val="100"/>
      <w:sz w:val="22"/>
      <w:szCs w:val="22"/>
      <w:vertAlign w:val="subscript"/>
      <w:lang w:val="tr-TR" w:bidi="ar-SA"/>
    </w:rPr>
  </w:style>
  <w:style w:type="character" w:styleId="WW8Num55z2">
    <w:name w:val="WW8Num55z2"/>
    <w:qFormat/>
    <w:rPr>
      <w:lang w:val="tr-TR" w:bidi="ar-SA"/>
    </w:rPr>
  </w:style>
  <w:style w:type="character" w:styleId="WW8Num56z0">
    <w:name w:val="WW8Num56z0"/>
    <w:qFormat/>
    <w:rPr>
      <w:w w:val="100"/>
      <w:sz w:val="20"/>
      <w:szCs w:val="20"/>
      <w:lang w:val="tr-TR" w:bidi="ar-SA"/>
    </w:rPr>
  </w:style>
  <w:style w:type="character" w:styleId="WW8Num56z1">
    <w:name w:val="WW8Num56z1"/>
    <w:qFormat/>
    <w:rPr>
      <w:lang w:val="tr-TR" w:bidi="ar-SA"/>
    </w:rPr>
  </w:style>
  <w:style w:type="character" w:styleId="WW8Num57z0">
    <w:name w:val="WW8Num57z0"/>
    <w:qFormat/>
    <w:rPr>
      <w:w w:val="100"/>
      <w:sz w:val="20"/>
      <w:szCs w:val="20"/>
      <w:lang w:val="tr-TR" w:bidi="ar-SA"/>
    </w:rPr>
  </w:style>
  <w:style w:type="character" w:styleId="WW8Num57z1">
    <w:name w:val="WW8Num57z1"/>
    <w:qFormat/>
    <w:rPr>
      <w:lang w:val="tr-TR" w:bidi="ar-SA"/>
    </w:rPr>
  </w:style>
  <w:style w:type="character" w:styleId="WW8Num58z0">
    <w:name w:val="WW8Num58z0"/>
    <w:qFormat/>
    <w:rPr>
      <w:rFonts w:ascii="Times New Roman" w:hAnsi="Times New Roman" w:eastAsia="Times New Roman" w:cs="Times New Roman"/>
      <w:w w:val="100"/>
      <w:sz w:val="16"/>
      <w:szCs w:val="16"/>
      <w:lang w:val="tr-TR" w:bidi="ar-SA"/>
    </w:rPr>
  </w:style>
  <w:style w:type="character" w:styleId="WW8Num58z1">
    <w:name w:val="WW8Num58z1"/>
    <w:qFormat/>
    <w:rPr>
      <w:lang w:val="tr-TR" w:bidi="ar-SA"/>
    </w:rPr>
  </w:style>
  <w:style w:type="character" w:styleId="WW8Num59z0">
    <w:name w:val="WW8Num59z0"/>
    <w:qFormat/>
    <w:rPr>
      <w:w w:val="100"/>
      <w:sz w:val="16"/>
      <w:szCs w:val="16"/>
      <w:lang w:val="tr-TR" w:bidi="ar-SA"/>
    </w:rPr>
  </w:style>
  <w:style w:type="character" w:styleId="WW8Num59z1">
    <w:name w:val="WW8Num59z1"/>
    <w:qFormat/>
    <w:rPr>
      <w:rFonts w:ascii="Symbol" w:hAnsi="Symbol" w:eastAsia="Symbol" w:cs="Symbol"/>
      <w:w w:val="100"/>
      <w:sz w:val="22"/>
      <w:szCs w:val="22"/>
      <w:vertAlign w:val="subscript"/>
      <w:lang w:val="tr-TR" w:bidi="ar-SA"/>
    </w:rPr>
  </w:style>
  <w:style w:type="character" w:styleId="WW8Num59z2">
    <w:name w:val="WW8Num59z2"/>
    <w:qFormat/>
    <w:rPr>
      <w:lang w:val="tr-TR" w:bidi="ar-SA"/>
    </w:rPr>
  </w:style>
  <w:style w:type="character" w:styleId="WW8Num60z0">
    <w:name w:val="WW8Num60z0"/>
    <w:qFormat/>
    <w:rPr>
      <w:rFonts w:ascii="Times New Roman" w:hAnsi="Times New Roman" w:eastAsia="Times New Roman" w:cs="Times New Roman"/>
      <w:w w:val="100"/>
      <w:sz w:val="20"/>
      <w:szCs w:val="20"/>
      <w:lang w:val="tr-TR" w:bidi="ar-SA"/>
    </w:rPr>
  </w:style>
  <w:style w:type="character" w:styleId="WW8Num60z1">
    <w:name w:val="WW8Num60z1"/>
    <w:qFormat/>
    <w:rPr>
      <w:lang w:val="tr-TR" w:bidi="ar-SA"/>
    </w:rPr>
  </w:style>
  <w:style w:type="character" w:styleId="WW8Num61z0">
    <w:name w:val="WW8Num61z0"/>
    <w:qFormat/>
    <w:rPr>
      <w:w w:val="100"/>
      <w:sz w:val="20"/>
      <w:szCs w:val="20"/>
      <w:lang w:val="tr-TR" w:bidi="ar-SA"/>
    </w:rPr>
  </w:style>
  <w:style w:type="character" w:styleId="WW8Num61z1">
    <w:name w:val="WW8Num61z1"/>
    <w:qFormat/>
    <w:rPr>
      <w:rFonts w:ascii="Symbol" w:hAnsi="Symbol" w:eastAsia="Symbol" w:cs="Symbol"/>
      <w:w w:val="100"/>
      <w:sz w:val="20"/>
      <w:szCs w:val="20"/>
      <w:vertAlign w:val="subscript"/>
      <w:lang w:val="tr-TR" w:bidi="ar-SA"/>
    </w:rPr>
  </w:style>
  <w:style w:type="character" w:styleId="WW8Num61z2">
    <w:name w:val="WW8Num61z2"/>
    <w:qFormat/>
    <w:rPr>
      <w:lang w:val="tr-TR" w:bidi="ar-SA"/>
    </w:rPr>
  </w:style>
  <w:style w:type="character" w:styleId="WW8Num62z0">
    <w:name w:val="WW8Num62z0"/>
    <w:qFormat/>
    <w:rPr>
      <w:w w:val="100"/>
      <w:sz w:val="20"/>
      <w:szCs w:val="20"/>
      <w:lang w:val="tr-TR" w:bidi="ar-SA"/>
    </w:rPr>
  </w:style>
  <w:style w:type="character" w:styleId="WW8Num62z1">
    <w:name w:val="WW8Num62z1"/>
    <w:qFormat/>
    <w:rPr>
      <w:lang w:val="tr-TR" w:bidi="ar-SA"/>
    </w:rPr>
  </w:style>
  <w:style w:type="character" w:styleId="WW8Num63z0">
    <w:name w:val="WW8Num63z0"/>
    <w:qFormat/>
    <w:rPr>
      <w:w w:val="100"/>
      <w:sz w:val="20"/>
      <w:szCs w:val="20"/>
      <w:lang w:val="tr-TR" w:bidi="ar-SA"/>
    </w:rPr>
  </w:style>
  <w:style w:type="character" w:styleId="WW8Num63z1">
    <w:name w:val="WW8Num63z1"/>
    <w:qFormat/>
    <w:rPr>
      <w:lang w:val="tr-TR" w:bidi="ar-SA"/>
    </w:rPr>
  </w:style>
  <w:style w:type="character" w:styleId="WW8Num64z0">
    <w:name w:val="WW8Num64z0"/>
    <w:qFormat/>
    <w:rPr>
      <w:w w:val="100"/>
      <w:sz w:val="20"/>
      <w:szCs w:val="20"/>
      <w:lang w:val="tr-TR" w:bidi="ar-SA"/>
    </w:rPr>
  </w:style>
  <w:style w:type="character" w:styleId="WW8Num64z1">
    <w:name w:val="WW8Num64z1"/>
    <w:qFormat/>
    <w:rPr>
      <w:lang w:val="tr-TR" w:bidi="ar-SA"/>
    </w:rPr>
  </w:style>
  <w:style w:type="character" w:styleId="WW8Num65z0">
    <w:name w:val="WW8Num65z0"/>
    <w:qFormat/>
    <w:rPr>
      <w:rFonts w:ascii="Times New Roman" w:hAnsi="Times New Roman" w:eastAsia="Times New Roman" w:cs="Times New Roman"/>
      <w:w w:val="100"/>
      <w:sz w:val="20"/>
      <w:szCs w:val="20"/>
      <w:lang w:val="tr-TR" w:bidi="ar-SA"/>
    </w:rPr>
  </w:style>
  <w:style w:type="character" w:styleId="WW8Num65z1">
    <w:name w:val="WW8Num65z1"/>
    <w:qFormat/>
    <w:rPr>
      <w:lang w:val="tr-TR" w:bidi="ar-SA"/>
    </w:rPr>
  </w:style>
  <w:style w:type="character" w:styleId="WW8Num66z0">
    <w:name w:val="WW8Num66z0"/>
    <w:qFormat/>
    <w:rPr>
      <w:rFonts w:ascii="Times New Roman" w:hAnsi="Times New Roman" w:eastAsia="Times New Roman" w:cs="Times New Roman"/>
      <w:w w:val="100"/>
      <w:sz w:val="22"/>
      <w:szCs w:val="22"/>
      <w:lang w:val="tr-TR" w:bidi="ar-SA"/>
    </w:rPr>
  </w:style>
  <w:style w:type="character" w:styleId="WW8Num66z1">
    <w:name w:val="WW8Num66z1"/>
    <w:qFormat/>
    <w:rPr>
      <w:lang w:val="tr-TR" w:bidi="ar-SA"/>
    </w:rPr>
  </w:style>
  <w:style w:type="character" w:styleId="WW8Num67z0">
    <w:name w:val="WW8Num67z0"/>
    <w:qFormat/>
    <w:rPr>
      <w:rFonts w:ascii="Wingdings" w:hAnsi="Wingdings" w:eastAsia="Wingdings" w:cs="Wingdings"/>
      <w:w w:val="100"/>
      <w:sz w:val="22"/>
      <w:szCs w:val="22"/>
      <w:lang w:val="tr-TR" w:bidi="ar-SA"/>
    </w:rPr>
  </w:style>
  <w:style w:type="character" w:styleId="WW8Num67z1">
    <w:name w:val="WW8Num67z1"/>
    <w:qFormat/>
    <w:rPr>
      <w:rFonts w:ascii="Symbol" w:hAnsi="Symbol" w:eastAsia="Symbol" w:cs="Symbol"/>
      <w:w w:val="100"/>
      <w:sz w:val="22"/>
      <w:szCs w:val="22"/>
      <w:vertAlign w:val="subscript"/>
      <w:lang w:val="tr-TR" w:bidi="ar-SA"/>
    </w:rPr>
  </w:style>
  <w:style w:type="character" w:styleId="WW8Num67z2">
    <w:name w:val="WW8Num67z2"/>
    <w:qFormat/>
    <w:rPr>
      <w:lang w:val="tr-TR" w:bidi="ar-SA"/>
    </w:rPr>
  </w:style>
  <w:style w:type="character" w:styleId="WW8Num68z0">
    <w:name w:val="WW8Num68z0"/>
    <w:qFormat/>
    <w:rPr>
      <w:rFonts w:ascii="Symbol" w:hAnsi="Symbol" w:eastAsia="Symbol" w:cs="Symbol"/>
      <w:w w:val="100"/>
      <w:sz w:val="22"/>
      <w:szCs w:val="22"/>
      <w:vertAlign w:val="subscript"/>
      <w:lang w:val="tr-TR" w:bidi="ar-SA"/>
    </w:rPr>
  </w:style>
  <w:style w:type="character" w:styleId="WW8Num68z1">
    <w:name w:val="WW8Num68z1"/>
    <w:qFormat/>
    <w:rPr>
      <w:lang w:val="tr-TR" w:bidi="ar-SA"/>
    </w:rPr>
  </w:style>
  <w:style w:type="character" w:styleId="WW8Num69z0">
    <w:name w:val="WW8Num69z0"/>
    <w:qFormat/>
    <w:rPr>
      <w:rFonts w:ascii="Times New Roman" w:hAnsi="Times New Roman" w:eastAsia="Times New Roman" w:cs="Times New Roman"/>
      <w:w w:val="100"/>
      <w:sz w:val="20"/>
      <w:szCs w:val="20"/>
      <w:lang w:val="tr-TR" w:bidi="ar-SA"/>
    </w:rPr>
  </w:style>
  <w:style w:type="character" w:styleId="WW8Num69z1">
    <w:name w:val="WW8Num69z1"/>
    <w:qFormat/>
    <w:rPr>
      <w:lang w:val="tr-TR" w:bidi="ar-SA"/>
    </w:rPr>
  </w:style>
  <w:style w:type="character" w:styleId="WW8Num70z0">
    <w:name w:val="WW8Num70z0"/>
    <w:qFormat/>
    <w:rPr>
      <w:w w:val="100"/>
      <w:sz w:val="16"/>
      <w:szCs w:val="16"/>
      <w:lang w:val="tr-TR" w:bidi="ar-SA"/>
    </w:rPr>
  </w:style>
  <w:style w:type="character" w:styleId="WW8Num70z1">
    <w:name w:val="WW8Num70z1"/>
    <w:qFormat/>
    <w:rPr>
      <w:lang w:val="tr-TR" w:bidi="ar-SA"/>
    </w:rPr>
  </w:style>
  <w:style w:type="character" w:styleId="WW8Num71z0">
    <w:name w:val="WW8Num71z0"/>
    <w:qFormat/>
    <w:rPr>
      <w:w w:val="100"/>
      <w:sz w:val="20"/>
      <w:szCs w:val="20"/>
      <w:lang w:val="tr-TR" w:bidi="ar-SA"/>
    </w:rPr>
  </w:style>
  <w:style w:type="character" w:styleId="WW8Num71z1">
    <w:name w:val="WW8Num71z1"/>
    <w:qFormat/>
    <w:rPr>
      <w:lang w:val="tr-TR" w:bidi="ar-SA"/>
    </w:rPr>
  </w:style>
  <w:style w:type="character" w:styleId="VarsaylanParagrafYazTipi">
    <w:name w:val="Varsayılan Paragraf Yazı Tipi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WW8Num38z2">
    <w:name w:val="WW8Num38z2"/>
    <w:qFormat/>
    <w:rPr/>
  </w:style>
  <w:style w:type="character" w:styleId="WW8Num38z3">
    <w:name w:val="WW8Num38z3"/>
    <w:qFormat/>
    <w:rPr/>
  </w:style>
  <w:style w:type="character" w:styleId="WW8Num38z4">
    <w:name w:val="WW8Num38z4"/>
    <w:qFormat/>
    <w:rPr/>
  </w:style>
  <w:style w:type="character" w:styleId="WW8Num38z5">
    <w:name w:val="WW8Num38z5"/>
    <w:qFormat/>
    <w:rPr/>
  </w:style>
  <w:style w:type="character" w:styleId="WW8Num38z6">
    <w:name w:val="WW8Num38z6"/>
    <w:qFormat/>
    <w:rPr/>
  </w:style>
  <w:style w:type="character" w:styleId="WW8Num38z7">
    <w:name w:val="WW8Num38z7"/>
    <w:qFormat/>
    <w:rPr/>
  </w:style>
  <w:style w:type="character" w:styleId="WW8Num38z8">
    <w:name w:val="WW8Num38z8"/>
    <w:qFormat/>
    <w:rPr/>
  </w:style>
  <w:style w:type="character" w:styleId="WW8Num39z3">
    <w:name w:val="WW8Num39z3"/>
    <w:qFormat/>
    <w:rPr/>
  </w:style>
  <w:style w:type="character" w:styleId="WW8Num39z4">
    <w:name w:val="WW8Num39z4"/>
    <w:qFormat/>
    <w:rPr/>
  </w:style>
  <w:style w:type="character" w:styleId="WW8Num39z5">
    <w:name w:val="WW8Num39z5"/>
    <w:qFormat/>
    <w:rPr/>
  </w:style>
  <w:style w:type="character" w:styleId="WW8Num39z6">
    <w:name w:val="WW8Num39z6"/>
    <w:qFormat/>
    <w:rPr/>
  </w:style>
  <w:style w:type="character" w:styleId="WW8Num39z7">
    <w:name w:val="WW8Num39z7"/>
    <w:qFormat/>
    <w:rPr/>
  </w:style>
  <w:style w:type="character" w:styleId="WW8Num39z8">
    <w:name w:val="WW8Num39z8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/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3">
    <w:name w:val="WW8Num47z3"/>
    <w:qFormat/>
    <w:rPr/>
  </w:style>
  <w:style w:type="character" w:styleId="WW8Num47z4">
    <w:name w:val="WW8Num47z4"/>
    <w:qFormat/>
    <w:rPr/>
  </w:style>
  <w:style w:type="character" w:styleId="WW8Num47z5">
    <w:name w:val="WW8Num47z5"/>
    <w:qFormat/>
    <w:rPr/>
  </w:style>
  <w:style w:type="character" w:styleId="WW8Num47z6">
    <w:name w:val="WW8Num47z6"/>
    <w:qFormat/>
    <w:rPr/>
  </w:style>
  <w:style w:type="character" w:styleId="WW8Num47z7">
    <w:name w:val="WW8Num47z7"/>
    <w:qFormat/>
    <w:rPr/>
  </w:style>
  <w:style w:type="character" w:styleId="WW8Num47z8">
    <w:name w:val="WW8Num47z8"/>
    <w:qFormat/>
    <w:rPr/>
  </w:style>
  <w:style w:type="character" w:styleId="WW8Num48z2">
    <w:name w:val="WW8Num48z2"/>
    <w:qFormat/>
    <w:rPr/>
  </w:style>
  <w:style w:type="character" w:styleId="WW8Num48z3">
    <w:name w:val="WW8Num48z3"/>
    <w:qFormat/>
    <w:rPr/>
  </w:style>
  <w:style w:type="character" w:styleId="WW8Num48z4">
    <w:name w:val="WW8Num48z4"/>
    <w:qFormat/>
    <w:rPr/>
  </w:style>
  <w:style w:type="character" w:styleId="WW8Num48z5">
    <w:name w:val="WW8Num48z5"/>
    <w:qFormat/>
    <w:rPr/>
  </w:style>
  <w:style w:type="character" w:styleId="WW8Num48z6">
    <w:name w:val="WW8Num48z6"/>
    <w:qFormat/>
    <w:rPr/>
  </w:style>
  <w:style w:type="character" w:styleId="WW8Num48z7">
    <w:name w:val="WW8Num48z7"/>
    <w:qFormat/>
    <w:rPr/>
  </w:style>
  <w:style w:type="character" w:styleId="WW8Num48z8">
    <w:name w:val="WW8Num48z8"/>
    <w:qFormat/>
    <w:rPr/>
  </w:style>
  <w:style w:type="character" w:styleId="WW8Num49z2">
    <w:name w:val="WW8Num49z2"/>
    <w:qFormat/>
    <w:rPr/>
  </w:style>
  <w:style w:type="character" w:styleId="WW8Num49z3">
    <w:name w:val="WW8Num49z3"/>
    <w:qFormat/>
    <w:rPr/>
  </w:style>
  <w:style w:type="character" w:styleId="WW8Num49z4">
    <w:name w:val="WW8Num49z4"/>
    <w:qFormat/>
    <w:rPr/>
  </w:style>
  <w:style w:type="character" w:styleId="WW8Num49z5">
    <w:name w:val="WW8Num49z5"/>
    <w:qFormat/>
    <w:rPr/>
  </w:style>
  <w:style w:type="character" w:styleId="WW8Num49z6">
    <w:name w:val="WW8Num49z6"/>
    <w:qFormat/>
    <w:rPr/>
  </w:style>
  <w:style w:type="character" w:styleId="WW8Num49z7">
    <w:name w:val="WW8Num49z7"/>
    <w:qFormat/>
    <w:rPr/>
  </w:style>
  <w:style w:type="character" w:styleId="WW8Num49z8">
    <w:name w:val="WW8Num49z8"/>
    <w:qFormat/>
    <w:rPr/>
  </w:style>
  <w:style w:type="character" w:styleId="WW8Num50z2">
    <w:name w:val="WW8Num50z2"/>
    <w:qFormat/>
    <w:rPr/>
  </w:style>
  <w:style w:type="character" w:styleId="WW8Num50z3">
    <w:name w:val="WW8Num50z3"/>
    <w:qFormat/>
    <w:rPr/>
  </w:style>
  <w:style w:type="character" w:styleId="WW8Num50z4">
    <w:name w:val="WW8Num50z4"/>
    <w:qFormat/>
    <w:rPr/>
  </w:style>
  <w:style w:type="character" w:styleId="WW8Num50z5">
    <w:name w:val="WW8Num50z5"/>
    <w:qFormat/>
    <w:rPr/>
  </w:style>
  <w:style w:type="character" w:styleId="WW8Num50z6">
    <w:name w:val="WW8Num50z6"/>
    <w:qFormat/>
    <w:rPr/>
  </w:style>
  <w:style w:type="character" w:styleId="WW8Num50z7">
    <w:name w:val="WW8Num50z7"/>
    <w:qFormat/>
    <w:rPr/>
  </w:style>
  <w:style w:type="character" w:styleId="WW8Num50z8">
    <w:name w:val="WW8Num50z8"/>
    <w:qFormat/>
    <w:rPr/>
  </w:style>
  <w:style w:type="character" w:styleId="WW8Num51z2">
    <w:name w:val="WW8Num51z2"/>
    <w:qFormat/>
    <w:rPr/>
  </w:style>
  <w:style w:type="character" w:styleId="WW8Num51z3">
    <w:name w:val="WW8Num51z3"/>
    <w:qFormat/>
    <w:rPr/>
  </w:style>
  <w:style w:type="character" w:styleId="WW8Num51z4">
    <w:name w:val="WW8Num51z4"/>
    <w:qFormat/>
    <w:rPr/>
  </w:style>
  <w:style w:type="character" w:styleId="WW8Num51z5">
    <w:name w:val="WW8Num51z5"/>
    <w:qFormat/>
    <w:rPr/>
  </w:style>
  <w:style w:type="character" w:styleId="WW8Num51z6">
    <w:name w:val="WW8Num51z6"/>
    <w:qFormat/>
    <w:rPr/>
  </w:style>
  <w:style w:type="character" w:styleId="WW8Num51z7">
    <w:name w:val="WW8Num51z7"/>
    <w:qFormat/>
    <w:rPr/>
  </w:style>
  <w:style w:type="character" w:styleId="WW8Num51z8">
    <w:name w:val="WW8Num51z8"/>
    <w:qFormat/>
    <w:rPr/>
  </w:style>
  <w:style w:type="character" w:styleId="WW8Num52z3">
    <w:name w:val="WW8Num52z3"/>
    <w:qFormat/>
    <w:rPr/>
  </w:style>
  <w:style w:type="character" w:styleId="WW8Num52z4">
    <w:name w:val="WW8Num52z4"/>
    <w:qFormat/>
    <w:rPr/>
  </w:style>
  <w:style w:type="character" w:styleId="WW8Num52z5">
    <w:name w:val="WW8Num52z5"/>
    <w:qFormat/>
    <w:rPr/>
  </w:style>
  <w:style w:type="character" w:styleId="WW8Num52z6">
    <w:name w:val="WW8Num52z6"/>
    <w:qFormat/>
    <w:rPr/>
  </w:style>
  <w:style w:type="character" w:styleId="WW8Num52z7">
    <w:name w:val="WW8Num52z7"/>
    <w:qFormat/>
    <w:rPr/>
  </w:style>
  <w:style w:type="character" w:styleId="WW8Num52z8">
    <w:name w:val="WW8Num52z8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3">
    <w:name w:val="WW8Num54z3"/>
    <w:qFormat/>
    <w:rPr/>
  </w:style>
  <w:style w:type="character" w:styleId="WW8Num54z4">
    <w:name w:val="WW8Num54z4"/>
    <w:qFormat/>
    <w:rPr/>
  </w:style>
  <w:style w:type="character" w:styleId="WW8Num54z5">
    <w:name w:val="WW8Num54z5"/>
    <w:qFormat/>
    <w:rPr/>
  </w:style>
  <w:style w:type="character" w:styleId="WW8Num54z6">
    <w:name w:val="WW8Num54z6"/>
    <w:qFormat/>
    <w:rPr/>
  </w:style>
  <w:style w:type="character" w:styleId="WW8Num54z7">
    <w:name w:val="WW8Num54z7"/>
    <w:qFormat/>
    <w:rPr/>
  </w:style>
  <w:style w:type="character" w:styleId="WW8Num54z8">
    <w:name w:val="WW8Num54z8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56z2">
    <w:name w:val="WW8Num56z2"/>
    <w:qFormat/>
    <w:rPr/>
  </w:style>
  <w:style w:type="character" w:styleId="WW8Num56z3">
    <w:name w:val="WW8Num56z3"/>
    <w:qFormat/>
    <w:rPr/>
  </w:style>
  <w:style w:type="character" w:styleId="WW8Num56z4">
    <w:name w:val="WW8Num56z4"/>
    <w:qFormat/>
    <w:rPr/>
  </w:style>
  <w:style w:type="character" w:styleId="WW8Num56z5">
    <w:name w:val="WW8Num56z5"/>
    <w:qFormat/>
    <w:rPr/>
  </w:style>
  <w:style w:type="character" w:styleId="WW8Num56z6">
    <w:name w:val="WW8Num56z6"/>
    <w:qFormat/>
    <w:rPr/>
  </w:style>
  <w:style w:type="character" w:styleId="WW8Num56z7">
    <w:name w:val="WW8Num56z7"/>
    <w:qFormat/>
    <w:rPr/>
  </w:style>
  <w:style w:type="character" w:styleId="WW8Num56z8">
    <w:name w:val="WW8Num56z8"/>
    <w:qFormat/>
    <w:rPr/>
  </w:style>
  <w:style w:type="character" w:styleId="WW8Num57z2">
    <w:name w:val="WW8Num57z2"/>
    <w:qFormat/>
    <w:rPr/>
  </w:style>
  <w:style w:type="character" w:styleId="WW8Num57z3">
    <w:name w:val="WW8Num57z3"/>
    <w:qFormat/>
    <w:rPr/>
  </w:style>
  <w:style w:type="character" w:styleId="WW8Num57z4">
    <w:name w:val="WW8Num57z4"/>
    <w:qFormat/>
    <w:rPr/>
  </w:style>
  <w:style w:type="character" w:styleId="WW8Num57z5">
    <w:name w:val="WW8Num57z5"/>
    <w:qFormat/>
    <w:rPr/>
  </w:style>
  <w:style w:type="character" w:styleId="WW8Num57z6">
    <w:name w:val="WW8Num57z6"/>
    <w:qFormat/>
    <w:rPr/>
  </w:style>
  <w:style w:type="character" w:styleId="WW8Num57z7">
    <w:name w:val="WW8Num57z7"/>
    <w:qFormat/>
    <w:rPr/>
  </w:style>
  <w:style w:type="character" w:styleId="WW8Num57z8">
    <w:name w:val="WW8Num57z8"/>
    <w:qFormat/>
    <w:rPr/>
  </w:style>
  <w:style w:type="character" w:styleId="WW8Num58z2">
    <w:name w:val="WW8Num58z2"/>
    <w:qFormat/>
    <w:rPr/>
  </w:style>
  <w:style w:type="character" w:styleId="WW8Num58z3">
    <w:name w:val="WW8Num58z3"/>
    <w:qFormat/>
    <w:rPr/>
  </w:style>
  <w:style w:type="character" w:styleId="WW8Num58z4">
    <w:name w:val="WW8Num58z4"/>
    <w:qFormat/>
    <w:rPr/>
  </w:style>
  <w:style w:type="character" w:styleId="WW8Num58z5">
    <w:name w:val="WW8Num58z5"/>
    <w:qFormat/>
    <w:rPr/>
  </w:style>
  <w:style w:type="character" w:styleId="WW8Num58z6">
    <w:name w:val="WW8Num58z6"/>
    <w:qFormat/>
    <w:rPr/>
  </w:style>
  <w:style w:type="character" w:styleId="WW8Num58z7">
    <w:name w:val="WW8Num58z7"/>
    <w:qFormat/>
    <w:rPr/>
  </w:style>
  <w:style w:type="character" w:styleId="WW8Num58z8">
    <w:name w:val="WW8Num58z8"/>
    <w:qFormat/>
    <w:rPr/>
  </w:style>
  <w:style w:type="character" w:styleId="WW8Num59z3">
    <w:name w:val="WW8Num59z3"/>
    <w:qFormat/>
    <w:rPr/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2">
    <w:name w:val="WW8Num60z2"/>
    <w:qFormat/>
    <w:rPr/>
  </w:style>
  <w:style w:type="character" w:styleId="WW8Num60z3">
    <w:name w:val="WW8Num60z3"/>
    <w:qFormat/>
    <w:rPr/>
  </w:style>
  <w:style w:type="character" w:styleId="WW8Num60z4">
    <w:name w:val="WW8Num60z4"/>
    <w:qFormat/>
    <w:rPr/>
  </w:style>
  <w:style w:type="character" w:styleId="WW8Num60z5">
    <w:name w:val="WW8Num60z5"/>
    <w:qFormat/>
    <w:rPr/>
  </w:style>
  <w:style w:type="character" w:styleId="WW8Num60z6">
    <w:name w:val="WW8Num60z6"/>
    <w:qFormat/>
    <w:rPr/>
  </w:style>
  <w:style w:type="character" w:styleId="WW8Num60z7">
    <w:name w:val="WW8Num60z7"/>
    <w:qFormat/>
    <w:rPr/>
  </w:style>
  <w:style w:type="character" w:styleId="WW8Num60z8">
    <w:name w:val="WW8Num60z8"/>
    <w:qFormat/>
    <w:rPr/>
  </w:style>
  <w:style w:type="character" w:styleId="WW8Num61z3">
    <w:name w:val="WW8Num61z3"/>
    <w:qFormat/>
    <w:rPr/>
  </w:style>
  <w:style w:type="character" w:styleId="WW8Num61z4">
    <w:name w:val="WW8Num61z4"/>
    <w:qFormat/>
    <w:rPr/>
  </w:style>
  <w:style w:type="character" w:styleId="WW8Num61z5">
    <w:name w:val="WW8Num61z5"/>
    <w:qFormat/>
    <w:rPr/>
  </w:style>
  <w:style w:type="character" w:styleId="WW8Num61z6">
    <w:name w:val="WW8Num61z6"/>
    <w:qFormat/>
    <w:rPr/>
  </w:style>
  <w:style w:type="character" w:styleId="WW8Num61z7">
    <w:name w:val="WW8Num61z7"/>
    <w:qFormat/>
    <w:rPr/>
  </w:style>
  <w:style w:type="character" w:styleId="WW8Num61z8">
    <w:name w:val="WW8Num61z8"/>
    <w:qFormat/>
    <w:rPr/>
  </w:style>
  <w:style w:type="character" w:styleId="WW8Num62z2">
    <w:name w:val="WW8Num62z2"/>
    <w:qFormat/>
    <w:rPr/>
  </w:style>
  <w:style w:type="character" w:styleId="WW8Num62z3">
    <w:name w:val="WW8Num62z3"/>
    <w:qFormat/>
    <w:rPr/>
  </w:style>
  <w:style w:type="character" w:styleId="WW8Num62z4">
    <w:name w:val="WW8Num62z4"/>
    <w:qFormat/>
    <w:rPr/>
  </w:style>
  <w:style w:type="character" w:styleId="WW8Num62z5">
    <w:name w:val="WW8Num62z5"/>
    <w:qFormat/>
    <w:rPr/>
  </w:style>
  <w:style w:type="character" w:styleId="WW8Num62z6">
    <w:name w:val="WW8Num62z6"/>
    <w:qFormat/>
    <w:rPr/>
  </w:style>
  <w:style w:type="character" w:styleId="WW8Num62z7">
    <w:name w:val="WW8Num62z7"/>
    <w:qFormat/>
    <w:rPr/>
  </w:style>
  <w:style w:type="character" w:styleId="WW8Num62z8">
    <w:name w:val="WW8Num62z8"/>
    <w:qFormat/>
    <w:rPr/>
  </w:style>
  <w:style w:type="character" w:styleId="WW8Num63z2">
    <w:name w:val="WW8Num63z2"/>
    <w:qFormat/>
    <w:rPr/>
  </w:style>
  <w:style w:type="character" w:styleId="WW8Num63z3">
    <w:name w:val="WW8Num63z3"/>
    <w:qFormat/>
    <w:rPr/>
  </w:style>
  <w:style w:type="character" w:styleId="WW8Num63z4">
    <w:name w:val="WW8Num63z4"/>
    <w:qFormat/>
    <w:rPr/>
  </w:style>
  <w:style w:type="character" w:styleId="WW8Num63z5">
    <w:name w:val="WW8Num63z5"/>
    <w:qFormat/>
    <w:rPr/>
  </w:style>
  <w:style w:type="character" w:styleId="WW8Num63z6">
    <w:name w:val="WW8Num63z6"/>
    <w:qFormat/>
    <w:rPr/>
  </w:style>
  <w:style w:type="character" w:styleId="WW8Num63z7">
    <w:name w:val="WW8Num63z7"/>
    <w:qFormat/>
    <w:rPr/>
  </w:style>
  <w:style w:type="character" w:styleId="WW8Num63z8">
    <w:name w:val="WW8Num63z8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VarsaylanParagrafYazTipi1">
    <w:name w:val="Varsayılan Paragraf Yazı Tipi1"/>
    <w:qFormat/>
    <w:rPr/>
  </w:style>
  <w:style w:type="character" w:styleId="stbilgiChar">
    <w:name w:val="Üstbilgi Char"/>
    <w:qFormat/>
    <w:rPr>
      <w:rFonts w:ascii="Times New Roman" w:hAnsi="Times New Roman" w:eastAsia="Times New Roman" w:cs="Times New Roman"/>
      <w:sz w:val="24"/>
      <w:szCs w:val="24"/>
      <w:lang w:val="tr-TR" w:eastAsia="tr-TR"/>
    </w:rPr>
  </w:style>
  <w:style w:type="character" w:styleId="AltbilgiChar">
    <w:name w:val="Altbilgi Char"/>
    <w:qFormat/>
    <w:rPr>
      <w:rFonts w:ascii="Times New Roman" w:hAnsi="Times New Roman" w:eastAsia="Times New Roman" w:cs="Times New Roman"/>
      <w:sz w:val="24"/>
      <w:szCs w:val="24"/>
      <w:lang w:val="tr-TR" w:eastAsia="tr-TR"/>
    </w:rPr>
  </w:style>
  <w:style w:type="character" w:styleId="BalonMetniChar">
    <w:name w:val="Balon Metni Char"/>
    <w:qFormat/>
    <w:rPr>
      <w:rFonts w:ascii="Tahoma" w:hAnsi="Tahoma" w:eastAsia="Times New Roman" w:cs="Tahoma"/>
      <w:sz w:val="16"/>
      <w:szCs w:val="16"/>
      <w:lang w:val="tr-TR" w:eastAsia="tr-TR"/>
    </w:rPr>
  </w:style>
  <w:style w:type="character" w:styleId="Balk6Char">
    <w:name w:val="Başlık 6 Char"/>
    <w:qFormat/>
    <w:rPr>
      <w:rFonts w:ascii="Times New Roman" w:hAnsi="Times New Roman" w:eastAsia="Times New Roman" w:cs="Times New Roman"/>
      <w:b/>
      <w:bCs/>
      <w:sz w:val="12"/>
      <w:szCs w:val="12"/>
    </w:rPr>
  </w:style>
  <w:style w:type="character" w:styleId="Strong">
    <w:name w:val="Strong"/>
    <w:qFormat/>
    <w:rPr>
      <w:b/>
      <w:bCs/>
    </w:rPr>
  </w:style>
  <w:style w:type="character" w:styleId="KonuBalChar">
    <w:name w:val="Konu Başlığı Char"/>
    <w:qFormat/>
    <w:rPr>
      <w:rFonts w:ascii="Calibri Light" w:hAnsi="Calibri Light" w:eastAsia="Times New Roman" w:cs="Times New Roman"/>
      <w:b/>
      <w:bCs/>
      <w:kern w:val="2"/>
      <w:sz w:val="32"/>
      <w:szCs w:val="32"/>
      <w:lang w:val="tr-TR" w:eastAsia="tr-TR"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NumaralamaSimgeleri">
    <w:name w:val="Numaralama Simgeleri"/>
    <w:qFormat/>
    <w:rPr>
      <w:rFonts w:ascii="Times New Roman" w:hAnsi="Times New Roman" w:cs="Times New Roman"/>
      <w:color w:val="000000"/>
      <w:sz w:val="20"/>
      <w:szCs w:val="20"/>
    </w:rPr>
  </w:style>
  <w:style w:type="character" w:styleId="Maddeimleri">
    <w:name w:val="Madde imleri"/>
    <w:qFormat/>
    <w:rPr>
      <w:rFonts w:ascii="OpenSymbol;Arial Unicode MS" w:hAnsi="OpenSymbol;Arial Unicode MS" w:eastAsia="OpenSymbol;Arial Unicode MS" w:cs="OpenSymbol;Arial Unicode MS"/>
    </w:rPr>
  </w:style>
  <w:style w:type="paragraph" w:styleId="Balk">
    <w:name w:val="Başlık"/>
    <w:basedOn w:val="Normal"/>
    <w:next w:val="Normal"/>
    <w:qFormat/>
    <w:pPr>
      <w:spacing w:before="240" w:after="60"/>
      <w:jc w:val="center"/>
      <w:outlineLvl w:val="0"/>
    </w:pPr>
    <w:rPr>
      <w:rFonts w:ascii="Calibri Light" w:hAnsi="Calibri Light" w:cs="Calibri Light"/>
      <w:b/>
      <w:bCs/>
      <w:kern w:val="2"/>
      <w:sz w:val="32"/>
      <w:szCs w:val="32"/>
      <w:lang w:val="tr-TR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;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;Arial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FreeSans;Arial"/>
      <w:lang w:val="zxx" w:bidi="zxx"/>
    </w:rPr>
  </w:style>
  <w:style w:type="paragraph" w:styleId="ListeParagraf">
    <w:name w:val="Liste Paragraf"/>
    <w:basedOn w:val="Normal"/>
    <w:qFormat/>
    <w:pPr>
      <w:spacing w:before="0" w:after="0"/>
      <w:ind w:hanging="0" w:left="720" w:right="0"/>
      <w:contextualSpacing/>
    </w:pPr>
    <w:rPr/>
  </w:style>
  <w:style w:type="paragraph" w:styleId="stvealtbilgi">
    <w:name w:val="Üst ve alt bilgi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BilgiveAltBilgi">
    <w:name w:val="Üst Bilgi ve Alt Bilgi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val="tr-TR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val="tr-TR"/>
    </w:rPr>
  </w:style>
  <w:style w:type="paragraph" w:styleId="BalonMetni">
    <w:name w:val="Balon Metni"/>
    <w:basedOn w:val="Normal"/>
    <w:qFormat/>
    <w:pPr/>
    <w:rPr>
      <w:rFonts w:ascii="Tahoma" w:hAnsi="Tahoma" w:cs="Tahoma"/>
      <w:sz w:val="16"/>
      <w:szCs w:val="16"/>
      <w:lang w:val="tr-TR"/>
    </w:rPr>
  </w:style>
  <w:style w:type="paragraph" w:styleId="altbalk">
    <w:name w:val="altbaşlık"/>
    <w:basedOn w:val="Normal"/>
    <w:qFormat/>
    <w:pPr>
      <w:spacing w:before="120" w:after="240"/>
      <w:jc w:val="center"/>
    </w:pPr>
    <w:rPr>
      <w:b/>
      <w:color w:val="0000FF"/>
      <w:szCs w:val="20"/>
    </w:rPr>
  </w:style>
  <w:style w:type="paragraph" w:styleId="AralkYok">
    <w:name w:val="Aralık Yok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tr-TR" w:eastAsia="tr-TR" w:bidi="ar-SA"/>
    </w:rPr>
  </w:style>
  <w:style w:type="paragraph" w:styleId="metin">
    <w:name w:val="metin"/>
    <w:basedOn w:val="Normal"/>
    <w:qFormat/>
    <w:pPr>
      <w:spacing w:before="280" w:after="280"/>
    </w:pPr>
    <w:rPr/>
  </w:style>
  <w:style w:type="paragraph" w:styleId="2">
    <w:name w:val=".2"/>
    <w:basedOn w:val="Normal"/>
    <w:qFormat/>
    <w:pPr>
      <w:spacing w:before="0" w:after="120"/>
      <w:ind w:firstLine="992" w:left="0" w:right="0"/>
      <w:jc w:val="both"/>
    </w:pPr>
    <w:rPr>
      <w:szCs w:val="20"/>
    </w:rPr>
  </w:style>
  <w:style w:type="paragraph" w:styleId="a1">
    <w:name w:val="a.1"/>
    <w:basedOn w:val="Balk"/>
    <w:qFormat/>
    <w:pPr>
      <w:pBdr>
        <w:bottom w:val="single" w:sz="8" w:space="4" w:color="4F81BD"/>
      </w:pBdr>
      <w:spacing w:before="0" w:after="300"/>
      <w:contextualSpacing/>
      <w:jc w:val="left"/>
      <w:outlineLvl w:val="9"/>
    </w:pPr>
    <w:rPr>
      <w:rFonts w:ascii="Cambria" w:hAnsi="Cambria" w:eastAsia="Times New Roman" w:cs="Times New Roman"/>
      <w:b w:val="false"/>
      <w:bCs w:val="false"/>
      <w:color w:val="17365D"/>
      <w:spacing w:val="5"/>
      <w:sz w:val="52"/>
      <w:szCs w:val="52"/>
      <w:lang w:val="tr-TR"/>
    </w:rPr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paragraph" w:styleId="TabloBal">
    <w:name w:val="Tablo Başlığı"/>
    <w:basedOn w:val="Tabloerii"/>
    <w:qFormat/>
    <w:pPr>
      <w:suppressLineNumbers/>
      <w:jc w:val="center"/>
    </w:pPr>
    <w:rPr>
      <w:b/>
      <w:bCs/>
    </w:rPr>
  </w:style>
  <w:style w:type="paragraph" w:styleId="ereveerii">
    <w:name w:val="Çerçeve İçeriği"/>
    <w:basedOn w:val="Normal"/>
    <w:qFormat/>
    <w:pPr/>
    <w:rPr/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  <w:lang w:val="tr-TR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uran.diyanet.gov.tr/" TargetMode="External"/><Relationship Id="rId3" Type="http://schemas.openxmlformats.org/officeDocument/2006/relationships/hyperlink" Target="https://kuran.diyanet.gov.tr/" TargetMode="External"/><Relationship Id="rId4" Type="http://schemas.openxmlformats.org/officeDocument/2006/relationships/hyperlink" Target="https://kuran.diyanet.gov.tr/" TargetMode="External"/><Relationship Id="rId5" Type="http://schemas.openxmlformats.org/officeDocument/2006/relationships/hyperlink" Target="https://kuran.diyanet.gov.tr/" TargetMode="External"/><Relationship Id="rId6" Type="http://schemas.openxmlformats.org/officeDocument/2006/relationships/hyperlink" Target="https://kuran.diyanet.gov.tr/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307</TotalTime>
  <Application>LibreOffice/25.2.3.2$Linux_X86_64 LibreOffice_project/520$Build-2</Application>
  <AppVersion>15.0000</AppVersion>
  <Pages>17</Pages>
  <Words>6435</Words>
  <Characters>39978</Characters>
  <CharactersWithSpaces>49742</CharactersWithSpaces>
  <Paragraphs>1289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2019-08-26T16:34:00Z</dcterms:created>
  <dc:creator>Windows</dc:creator>
  <dc:description/>
  <dc:language>tr-TR</dc:language>
  <cp:lastModifiedBy/>
  <cp:lastPrinted>2016-01-13T09:07:00Z</cp:lastPrinted>
  <dcterms:modified xsi:type="dcterms:W3CDTF">2025-08-29T11:50:20Z</dcterms:modified>
  <cp:revision>14</cp:revision>
  <dc:subject/>
  <dc:title/>
</cp:coreProperties>
</file>